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5D0E" w14:textId="34154549" w:rsidR="00BD0BE9" w:rsidRPr="003A0D4B" w:rsidRDefault="00F17297" w:rsidP="00DD7372">
      <w:pPr>
        <w:ind w:right="-1"/>
        <w:jc w:val="center"/>
        <w:rPr>
          <w:rFonts w:asciiTheme="majorHAnsi" w:hAnsiTheme="majorHAnsi"/>
          <w:b/>
          <w:sz w:val="28"/>
          <w:szCs w:val="28"/>
          <w:u w:val="single"/>
          <w:lang w:val="de-DE"/>
        </w:rPr>
      </w:pPr>
      <w:r w:rsidRPr="003A0D4B">
        <w:rPr>
          <w:rFonts w:asciiTheme="majorHAnsi" w:hAnsiTheme="majorHAnsi"/>
          <w:b/>
          <w:sz w:val="28"/>
          <w:szCs w:val="28"/>
          <w:u w:val="single"/>
          <w:lang w:val="de-DE"/>
        </w:rPr>
        <w:t>Die Familie</w:t>
      </w:r>
    </w:p>
    <w:p w14:paraId="57FA1074" w14:textId="2708E41D" w:rsidR="00B51E0F" w:rsidRDefault="00EB4609" w:rsidP="00C36717">
      <w:pPr>
        <w:ind w:right="-1"/>
        <w:jc w:val="both"/>
        <w:rPr>
          <w:rFonts w:asciiTheme="majorHAnsi" w:hAnsiTheme="majorHAnsi"/>
          <w:sz w:val="26"/>
          <w:szCs w:val="26"/>
          <w:lang w:val="de-DE"/>
        </w:rPr>
      </w:pPr>
      <w:r w:rsidRPr="00B51E0F">
        <w:rPr>
          <w:rFonts w:asciiTheme="majorHAnsi" w:hAnsiTheme="majorHAnsi"/>
          <w:sz w:val="26"/>
          <w:szCs w:val="26"/>
          <w:lang w:val="de-DE"/>
        </w:rPr>
        <w:t xml:space="preserve">1.- </w:t>
      </w:r>
      <w:r w:rsidR="00B51E0F" w:rsidRPr="00B51E0F">
        <w:rPr>
          <w:rFonts w:asciiTheme="majorHAnsi" w:hAnsiTheme="majorHAnsi"/>
          <w:sz w:val="26"/>
          <w:szCs w:val="26"/>
          <w:lang w:val="de-DE"/>
        </w:rPr>
        <w:t>Das “</w:t>
      </w:r>
      <w:r w:rsidR="00BF3E8B">
        <w:rPr>
          <w:rFonts w:asciiTheme="majorHAnsi" w:hAnsiTheme="majorHAnsi"/>
          <w:sz w:val="26"/>
          <w:szCs w:val="26"/>
          <w:lang w:val="de-DE"/>
        </w:rPr>
        <w:t>T</w:t>
      </w:r>
      <w:r w:rsidR="00B51E0F" w:rsidRPr="00B51E0F">
        <w:rPr>
          <w:rFonts w:asciiTheme="majorHAnsi" w:hAnsiTheme="majorHAnsi"/>
          <w:sz w:val="26"/>
          <w:szCs w:val="26"/>
          <w:lang w:val="de-DE"/>
        </w:rPr>
        <w:t>riennium der Familie”, d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as die Kirche </w:t>
      </w:r>
      <w:r w:rsidR="00622E32">
        <w:rPr>
          <w:rFonts w:asciiTheme="majorHAnsi" w:hAnsiTheme="majorHAnsi"/>
          <w:sz w:val="26"/>
          <w:szCs w:val="26"/>
          <w:lang w:val="de-DE"/>
        </w:rPr>
        <w:t xml:space="preserve">in den </w:t>
      </w:r>
      <w:r w:rsidR="00B51E0F">
        <w:rPr>
          <w:rFonts w:asciiTheme="majorHAnsi" w:hAnsiTheme="majorHAnsi"/>
          <w:sz w:val="26"/>
          <w:szCs w:val="26"/>
          <w:lang w:val="de-DE"/>
        </w:rPr>
        <w:t>Jahre</w:t>
      </w:r>
      <w:r w:rsidR="00622E32">
        <w:rPr>
          <w:rFonts w:asciiTheme="majorHAnsi" w:hAnsiTheme="majorHAnsi"/>
          <w:sz w:val="26"/>
          <w:szCs w:val="26"/>
          <w:lang w:val="de-DE"/>
        </w:rPr>
        <w:t>n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 2014-2016 </w:t>
      </w:r>
      <w:r w:rsidR="00622E32">
        <w:rPr>
          <w:rFonts w:asciiTheme="majorHAnsi" w:hAnsiTheme="majorHAnsi"/>
          <w:sz w:val="26"/>
          <w:szCs w:val="26"/>
          <w:lang w:val="de-DE"/>
        </w:rPr>
        <w:t>begangen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 hat, </w:t>
      </w:r>
      <w:r w:rsidR="0081733D">
        <w:rPr>
          <w:rFonts w:asciiTheme="majorHAnsi" w:hAnsiTheme="majorHAnsi"/>
          <w:sz w:val="26"/>
          <w:szCs w:val="26"/>
          <w:lang w:val="de-DE"/>
        </w:rPr>
        <w:t>lässt</w:t>
      </w:r>
      <w:r w:rsidR="00622E32">
        <w:rPr>
          <w:rFonts w:asciiTheme="majorHAnsi" w:hAnsiTheme="majorHAnsi"/>
          <w:sz w:val="26"/>
          <w:szCs w:val="26"/>
          <w:lang w:val="de-DE"/>
        </w:rPr>
        <w:t xml:space="preserve"> weltweit eine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B51E0F" w:rsidRPr="00B51E0F">
        <w:rPr>
          <w:rFonts w:asciiTheme="majorHAnsi" w:hAnsiTheme="majorHAnsi"/>
          <w:b/>
          <w:bCs/>
          <w:sz w:val="26"/>
          <w:szCs w:val="26"/>
          <w:lang w:val="de-DE"/>
        </w:rPr>
        <w:t>„neue</w:t>
      </w:r>
      <w:r w:rsidR="0081733D">
        <w:rPr>
          <w:rFonts w:asciiTheme="majorHAnsi" w:hAnsiTheme="majorHAnsi"/>
          <w:b/>
          <w:bCs/>
          <w:sz w:val="26"/>
          <w:szCs w:val="26"/>
          <w:lang w:val="de-DE"/>
        </w:rPr>
        <w:t xml:space="preserve"> S</w:t>
      </w:r>
      <w:r w:rsidR="00622E32">
        <w:rPr>
          <w:rFonts w:asciiTheme="majorHAnsi" w:hAnsiTheme="majorHAnsi"/>
          <w:b/>
          <w:bCs/>
          <w:sz w:val="26"/>
          <w:szCs w:val="26"/>
          <w:lang w:val="de-DE"/>
        </w:rPr>
        <w:t xml:space="preserve">ehnsucht </w:t>
      </w:r>
      <w:r w:rsidR="00B51E0F" w:rsidRPr="00B51E0F">
        <w:rPr>
          <w:rFonts w:asciiTheme="majorHAnsi" w:hAnsiTheme="majorHAnsi"/>
          <w:b/>
          <w:bCs/>
          <w:sz w:val="26"/>
          <w:szCs w:val="26"/>
          <w:lang w:val="de-DE"/>
        </w:rPr>
        <w:t>nach Familie</w:t>
      </w:r>
      <w:r w:rsidR="00B51E0F" w:rsidRPr="00083825">
        <w:rPr>
          <w:rFonts w:asciiTheme="majorHAnsi" w:hAnsiTheme="majorHAnsi"/>
          <w:sz w:val="26"/>
          <w:szCs w:val="26"/>
          <w:lang w:val="de-DE"/>
        </w:rPr>
        <w:t>“</w:t>
      </w:r>
      <w:r w:rsidR="0004426E">
        <w:rPr>
          <w:rFonts w:asciiTheme="majorHAnsi" w:hAnsiTheme="majorHAnsi"/>
          <w:sz w:val="26"/>
          <w:szCs w:val="26"/>
          <w:lang w:val="de-DE"/>
        </w:rPr>
        <w:t>1</w:t>
      </w:r>
      <w:r w:rsidR="0081733D">
        <w:rPr>
          <w:rFonts w:asciiTheme="majorHAnsi" w:hAnsiTheme="majorHAnsi"/>
          <w:sz w:val="26"/>
          <w:szCs w:val="26"/>
          <w:lang w:val="de-DE"/>
        </w:rPr>
        <w:t xml:space="preserve"> erkennen</w:t>
      </w:r>
      <w:r w:rsidR="00D42B7A">
        <w:rPr>
          <w:rFonts w:asciiTheme="majorHAnsi" w:hAnsiTheme="majorHAnsi"/>
          <w:sz w:val="26"/>
          <w:szCs w:val="26"/>
          <w:lang w:val="de-DE"/>
        </w:rPr>
        <w:t>. V</w:t>
      </w:r>
      <w:r w:rsidR="0081733D">
        <w:rPr>
          <w:rFonts w:asciiTheme="majorHAnsi" w:hAnsiTheme="majorHAnsi"/>
          <w:sz w:val="26"/>
          <w:szCs w:val="26"/>
          <w:lang w:val="de-DE"/>
        </w:rPr>
        <w:t>on daher</w:t>
      </w:r>
      <w:r w:rsidR="00D42B7A">
        <w:rPr>
          <w:rFonts w:asciiTheme="majorHAnsi" w:hAnsiTheme="majorHAnsi"/>
          <w:sz w:val="26"/>
          <w:szCs w:val="26"/>
          <w:lang w:val="de-DE"/>
        </w:rPr>
        <w:t xml:space="preserve"> dürfen wir vielleicht</w:t>
      </w:r>
      <w:r w:rsidR="0081733D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B51E0F">
        <w:rPr>
          <w:rFonts w:asciiTheme="majorHAnsi" w:hAnsiTheme="majorHAnsi"/>
          <w:sz w:val="26"/>
          <w:szCs w:val="26"/>
          <w:lang w:val="de-DE"/>
        </w:rPr>
        <w:t>„</w:t>
      </w:r>
      <w:r w:rsidR="00B51E0F" w:rsidRPr="00B51E0F">
        <w:rPr>
          <w:rFonts w:asciiTheme="majorHAnsi" w:hAnsiTheme="majorHAnsi"/>
          <w:b/>
          <w:bCs/>
          <w:sz w:val="26"/>
          <w:szCs w:val="26"/>
          <w:lang w:val="de-DE"/>
        </w:rPr>
        <w:t>einen neuen Frühling für die Familie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B51E0F" w:rsidRPr="00622E32">
        <w:rPr>
          <w:rFonts w:asciiTheme="majorHAnsi" w:hAnsiTheme="majorHAnsi"/>
          <w:b/>
          <w:bCs/>
          <w:sz w:val="26"/>
          <w:szCs w:val="26"/>
          <w:lang w:val="de-DE"/>
        </w:rPr>
        <w:t>er</w:t>
      </w:r>
      <w:r w:rsidR="00D42B7A">
        <w:rPr>
          <w:rFonts w:asciiTheme="majorHAnsi" w:hAnsiTheme="majorHAnsi"/>
          <w:b/>
          <w:bCs/>
          <w:sz w:val="26"/>
          <w:szCs w:val="26"/>
          <w:lang w:val="de-DE"/>
        </w:rPr>
        <w:t>hoffen</w:t>
      </w:r>
      <w:r w:rsidR="00BF3E8B">
        <w:rPr>
          <w:rFonts w:asciiTheme="majorHAnsi" w:hAnsiTheme="majorHAnsi"/>
          <w:sz w:val="26"/>
          <w:szCs w:val="26"/>
          <w:lang w:val="de-DE"/>
        </w:rPr>
        <w:t>“</w:t>
      </w:r>
      <w:r w:rsidR="00B3379D">
        <w:rPr>
          <w:rFonts w:asciiTheme="majorHAnsi" w:hAnsiTheme="majorHAnsi"/>
          <w:sz w:val="26"/>
          <w:szCs w:val="26"/>
          <w:lang w:val="de-DE"/>
        </w:rPr>
        <w:t>2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trotz </w:t>
      </w:r>
      <w:r w:rsidR="0081733D">
        <w:rPr>
          <w:rFonts w:asciiTheme="majorHAnsi" w:hAnsiTheme="majorHAnsi"/>
          <w:sz w:val="26"/>
          <w:szCs w:val="26"/>
          <w:lang w:val="de-DE"/>
        </w:rPr>
        <w:t>der vielen berechtigten</w:t>
      </w:r>
      <w:r w:rsidR="00B51E0F">
        <w:rPr>
          <w:rFonts w:asciiTheme="majorHAnsi" w:hAnsiTheme="majorHAnsi"/>
          <w:sz w:val="26"/>
          <w:szCs w:val="26"/>
          <w:lang w:val="de-DE"/>
        </w:rPr>
        <w:t xml:space="preserve"> Ängste um den Bestand der Familie.</w:t>
      </w:r>
    </w:p>
    <w:p w14:paraId="15B70F99" w14:textId="02649DE0" w:rsidR="00B51E0F" w:rsidRDefault="00B51E0F" w:rsidP="00C36717">
      <w:pPr>
        <w:ind w:right="-1"/>
        <w:jc w:val="both"/>
        <w:rPr>
          <w:rFonts w:asciiTheme="majorHAnsi" w:hAnsiTheme="majorHAnsi"/>
          <w:b/>
          <w:bCs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 xml:space="preserve">Papst Franziskus stellt fest, dass die Familie ein </w:t>
      </w:r>
      <w:r w:rsidR="00622E32">
        <w:rPr>
          <w:rFonts w:asciiTheme="majorHAnsi" w:hAnsiTheme="majorHAnsi"/>
          <w:sz w:val="26"/>
          <w:szCs w:val="26"/>
          <w:lang w:val="de-DE"/>
        </w:rPr>
        <w:t xml:space="preserve">riesiges </w:t>
      </w:r>
      <w:r>
        <w:rPr>
          <w:rFonts w:asciiTheme="majorHAnsi" w:hAnsiTheme="majorHAnsi"/>
          <w:sz w:val="26"/>
          <w:szCs w:val="26"/>
          <w:lang w:val="de-DE"/>
        </w:rPr>
        <w:t>Poten</w:t>
      </w:r>
      <w:r w:rsidR="0081733D">
        <w:rPr>
          <w:rFonts w:asciiTheme="majorHAnsi" w:hAnsiTheme="majorHAnsi"/>
          <w:sz w:val="26"/>
          <w:szCs w:val="26"/>
          <w:lang w:val="de-DE"/>
        </w:rPr>
        <w:t>z</w:t>
      </w:r>
      <w:r>
        <w:rPr>
          <w:rFonts w:asciiTheme="majorHAnsi" w:hAnsiTheme="majorHAnsi"/>
          <w:sz w:val="26"/>
          <w:szCs w:val="26"/>
          <w:lang w:val="de-DE"/>
        </w:rPr>
        <w:t xml:space="preserve">ial für </w:t>
      </w:r>
      <w:r w:rsidR="00B3379D">
        <w:rPr>
          <w:rFonts w:asciiTheme="majorHAnsi" w:hAnsiTheme="majorHAnsi"/>
          <w:sz w:val="26"/>
          <w:szCs w:val="26"/>
          <w:lang w:val="de-DE"/>
        </w:rPr>
        <w:t xml:space="preserve">das </w:t>
      </w:r>
      <w:r>
        <w:rPr>
          <w:rFonts w:asciiTheme="majorHAnsi" w:hAnsiTheme="majorHAnsi"/>
          <w:sz w:val="26"/>
          <w:szCs w:val="26"/>
          <w:lang w:val="de-DE"/>
        </w:rPr>
        <w:t>mensch</w:t>
      </w:r>
      <w:r w:rsidR="00B3379D">
        <w:rPr>
          <w:rFonts w:asciiTheme="majorHAnsi" w:hAnsiTheme="majorHAnsi"/>
          <w:sz w:val="26"/>
          <w:szCs w:val="26"/>
          <w:lang w:val="de-DE"/>
        </w:rPr>
        <w:t>liche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sz w:val="26"/>
          <w:szCs w:val="26"/>
          <w:lang w:val="de-DE"/>
        </w:rPr>
        <w:t>Leben in sich birgt: „</w:t>
      </w:r>
      <w:r w:rsidRPr="00083825">
        <w:rPr>
          <w:rFonts w:asciiTheme="majorHAnsi" w:hAnsiTheme="majorHAnsi"/>
          <w:b/>
          <w:bCs/>
          <w:sz w:val="26"/>
          <w:szCs w:val="26"/>
          <w:lang w:val="de-DE"/>
        </w:rPr>
        <w:t xml:space="preserve">Die Kraft des Humanen </w:t>
      </w:r>
      <w:r w:rsidR="0081733D">
        <w:rPr>
          <w:rFonts w:asciiTheme="majorHAnsi" w:hAnsiTheme="majorHAnsi"/>
          <w:b/>
          <w:bCs/>
          <w:sz w:val="26"/>
          <w:szCs w:val="26"/>
          <w:lang w:val="de-DE"/>
        </w:rPr>
        <w:t xml:space="preserve">ist </w:t>
      </w:r>
      <w:r w:rsidRPr="00083825">
        <w:rPr>
          <w:rFonts w:asciiTheme="majorHAnsi" w:hAnsiTheme="majorHAnsi"/>
          <w:b/>
          <w:bCs/>
          <w:sz w:val="26"/>
          <w:szCs w:val="26"/>
          <w:lang w:val="de-DE"/>
        </w:rPr>
        <w:t>in der Familie</w:t>
      </w:r>
      <w:r w:rsidR="00083825" w:rsidRPr="00083825">
        <w:rPr>
          <w:rFonts w:asciiTheme="majorHAnsi" w:hAnsiTheme="majorHAnsi"/>
          <w:b/>
          <w:bCs/>
          <w:sz w:val="26"/>
          <w:szCs w:val="26"/>
          <w:lang w:val="de-DE"/>
        </w:rPr>
        <w:t xml:space="preserve"> unermesslich groß</w:t>
      </w:r>
      <w:r w:rsidR="00083825">
        <w:rPr>
          <w:rFonts w:asciiTheme="majorHAnsi" w:hAnsiTheme="majorHAnsi"/>
          <w:sz w:val="26"/>
          <w:szCs w:val="26"/>
          <w:lang w:val="de-DE"/>
        </w:rPr>
        <w:t xml:space="preserve">: die gegenseitige Hilfe, die Erziehung der Kinder, die Beziehungen, die </w:t>
      </w:r>
      <w:r w:rsidR="00622E32">
        <w:rPr>
          <w:rFonts w:asciiTheme="majorHAnsi" w:hAnsiTheme="majorHAnsi"/>
          <w:sz w:val="26"/>
          <w:szCs w:val="26"/>
          <w:lang w:val="de-DE"/>
        </w:rPr>
        <w:t xml:space="preserve">in den Freuden und Schwierigkeiten des Lebens </w:t>
      </w:r>
      <w:r w:rsidR="00083825">
        <w:rPr>
          <w:rFonts w:asciiTheme="majorHAnsi" w:hAnsiTheme="majorHAnsi"/>
          <w:sz w:val="26"/>
          <w:szCs w:val="26"/>
          <w:lang w:val="de-DE"/>
        </w:rPr>
        <w:t xml:space="preserve">nach und nach reifen und </w:t>
      </w:r>
      <w:r w:rsidR="0081733D">
        <w:rPr>
          <w:rFonts w:asciiTheme="majorHAnsi" w:hAnsiTheme="majorHAnsi"/>
          <w:sz w:val="26"/>
          <w:szCs w:val="26"/>
          <w:lang w:val="de-DE"/>
        </w:rPr>
        <w:t xml:space="preserve">sich </w:t>
      </w:r>
      <w:r w:rsidR="00083825">
        <w:rPr>
          <w:rFonts w:asciiTheme="majorHAnsi" w:hAnsiTheme="majorHAnsi"/>
          <w:sz w:val="26"/>
          <w:szCs w:val="26"/>
          <w:lang w:val="de-DE"/>
        </w:rPr>
        <w:t>in den</w:t>
      </w:r>
      <w:r w:rsidR="00622E32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083825">
        <w:rPr>
          <w:rFonts w:asciiTheme="majorHAnsi" w:hAnsiTheme="majorHAnsi"/>
          <w:sz w:val="26"/>
          <w:szCs w:val="26"/>
          <w:lang w:val="de-DE"/>
        </w:rPr>
        <w:t>Pers</w:t>
      </w:r>
      <w:r w:rsidR="00622E32">
        <w:rPr>
          <w:rFonts w:asciiTheme="majorHAnsi" w:hAnsiTheme="majorHAnsi"/>
          <w:sz w:val="26"/>
          <w:szCs w:val="26"/>
          <w:lang w:val="de-DE"/>
        </w:rPr>
        <w:t>onen</w:t>
      </w:r>
      <w:r w:rsidR="00083825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81733D">
        <w:rPr>
          <w:rFonts w:asciiTheme="majorHAnsi" w:hAnsiTheme="majorHAnsi"/>
          <w:sz w:val="26"/>
          <w:szCs w:val="26"/>
          <w:lang w:val="de-DE"/>
        </w:rPr>
        <w:t>entfalten</w:t>
      </w:r>
      <w:r w:rsidR="00083825">
        <w:rPr>
          <w:rFonts w:asciiTheme="majorHAnsi" w:hAnsiTheme="majorHAnsi"/>
          <w:sz w:val="26"/>
          <w:szCs w:val="26"/>
          <w:lang w:val="de-DE"/>
        </w:rPr>
        <w:t>…“</w:t>
      </w:r>
      <w:r w:rsidR="00B3379D">
        <w:rPr>
          <w:rFonts w:asciiTheme="majorHAnsi" w:hAnsiTheme="majorHAnsi"/>
          <w:sz w:val="26"/>
          <w:szCs w:val="26"/>
          <w:lang w:val="de-DE"/>
        </w:rPr>
        <w:t>3</w:t>
      </w:r>
      <w:r w:rsidR="00BF3E8B">
        <w:rPr>
          <w:rFonts w:asciiTheme="majorHAnsi" w:hAnsiTheme="majorHAnsi"/>
          <w:sz w:val="26"/>
          <w:szCs w:val="26"/>
          <w:lang w:val="de-DE"/>
        </w:rPr>
        <w:t>.</w:t>
      </w:r>
      <w:r w:rsidR="0004426E">
        <w:rPr>
          <w:rFonts w:asciiTheme="majorHAnsi" w:hAnsiTheme="majorHAnsi"/>
          <w:sz w:val="26"/>
          <w:szCs w:val="26"/>
          <w:lang w:val="de-DE"/>
        </w:rPr>
        <w:t xml:space="preserve"> Das ist so, weil Männer und Frauen i</w:t>
      </w:r>
      <w:r w:rsidR="00384554">
        <w:rPr>
          <w:rFonts w:asciiTheme="majorHAnsi" w:hAnsiTheme="majorHAnsi"/>
          <w:sz w:val="26"/>
          <w:szCs w:val="26"/>
          <w:lang w:val="de-DE"/>
        </w:rPr>
        <w:t xml:space="preserve">m Innersten </w:t>
      </w:r>
      <w:r w:rsidR="0004426E" w:rsidRPr="0004426E">
        <w:rPr>
          <w:rFonts w:asciiTheme="majorHAnsi" w:hAnsiTheme="majorHAnsi"/>
          <w:b/>
          <w:bCs/>
          <w:sz w:val="26"/>
          <w:szCs w:val="26"/>
          <w:lang w:val="de-DE"/>
        </w:rPr>
        <w:t>„geschaffen sind, um zu lieben</w:t>
      </w:r>
      <w:r w:rsidR="0004426E" w:rsidRPr="0004426E">
        <w:rPr>
          <w:rFonts w:asciiTheme="majorHAnsi" w:hAnsiTheme="majorHAnsi"/>
          <w:sz w:val="26"/>
          <w:szCs w:val="26"/>
          <w:lang w:val="de-DE"/>
        </w:rPr>
        <w:t>“</w:t>
      </w:r>
      <w:r w:rsidR="0004426E">
        <w:rPr>
          <w:rFonts w:asciiTheme="majorHAnsi" w:hAnsiTheme="majorHAnsi"/>
          <w:sz w:val="26"/>
          <w:szCs w:val="26"/>
          <w:lang w:val="de-DE"/>
        </w:rPr>
        <w:t>4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. </w:t>
      </w:r>
      <w:r w:rsidR="0004426E" w:rsidRPr="0004426E">
        <w:rPr>
          <w:rFonts w:asciiTheme="majorHAnsi" w:hAnsiTheme="majorHAnsi"/>
          <w:b/>
          <w:bCs/>
          <w:sz w:val="26"/>
          <w:szCs w:val="26"/>
          <w:lang w:val="de-DE"/>
        </w:rPr>
        <w:t>„Wir sind geschaffen, um Liebe zu schenken,</w:t>
      </w:r>
      <w:r w:rsidR="0004426E">
        <w:rPr>
          <w:rFonts w:asciiTheme="majorHAnsi" w:hAnsiTheme="majorHAnsi"/>
          <w:sz w:val="26"/>
          <w:szCs w:val="26"/>
          <w:lang w:val="de-DE"/>
        </w:rPr>
        <w:t xml:space="preserve"> um Quelle zu sein für das, was im besten Sinn Bestand hat </w:t>
      </w:r>
      <w:r w:rsidR="00384554">
        <w:rPr>
          <w:rFonts w:asciiTheme="majorHAnsi" w:hAnsiTheme="majorHAnsi"/>
          <w:sz w:val="26"/>
          <w:szCs w:val="26"/>
          <w:lang w:val="de-DE"/>
        </w:rPr>
        <w:t xml:space="preserve">in </w:t>
      </w:r>
      <w:r w:rsidR="0004426E">
        <w:rPr>
          <w:rFonts w:asciiTheme="majorHAnsi" w:hAnsiTheme="majorHAnsi"/>
          <w:sz w:val="26"/>
          <w:szCs w:val="26"/>
          <w:lang w:val="de-DE"/>
        </w:rPr>
        <w:t>unser</w:t>
      </w:r>
      <w:r w:rsidR="00384554">
        <w:rPr>
          <w:rFonts w:asciiTheme="majorHAnsi" w:hAnsiTheme="majorHAnsi"/>
          <w:sz w:val="26"/>
          <w:szCs w:val="26"/>
          <w:lang w:val="de-DE"/>
        </w:rPr>
        <w:t>m</w:t>
      </w:r>
      <w:r w:rsidR="0004426E">
        <w:rPr>
          <w:rFonts w:asciiTheme="majorHAnsi" w:hAnsiTheme="majorHAnsi"/>
          <w:sz w:val="26"/>
          <w:szCs w:val="26"/>
          <w:lang w:val="de-DE"/>
        </w:rPr>
        <w:t xml:space="preserve"> Leben“, betont Benedikt XVI.</w:t>
      </w:r>
      <w:r w:rsidR="00BF3E8B">
        <w:rPr>
          <w:rFonts w:asciiTheme="majorHAnsi" w:hAnsiTheme="majorHAnsi"/>
          <w:sz w:val="26"/>
          <w:szCs w:val="26"/>
          <w:lang w:val="de-DE"/>
        </w:rPr>
        <w:t>5.</w:t>
      </w:r>
      <w:r w:rsidR="0004426E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A73883" w:rsidRPr="0081733D">
        <w:rPr>
          <w:rFonts w:asciiTheme="majorHAnsi" w:hAnsiTheme="majorHAnsi"/>
          <w:i/>
          <w:iCs/>
          <w:sz w:val="26"/>
          <w:szCs w:val="26"/>
          <w:lang w:val="de-DE"/>
        </w:rPr>
        <w:t>„</w:t>
      </w:r>
      <w:r w:rsidR="0004426E" w:rsidRPr="0081733D">
        <w:rPr>
          <w:rFonts w:asciiTheme="majorHAnsi" w:hAnsiTheme="majorHAnsi"/>
          <w:i/>
          <w:iCs/>
          <w:sz w:val="26"/>
          <w:szCs w:val="26"/>
          <w:lang w:val="de-DE"/>
        </w:rPr>
        <w:t xml:space="preserve">Die Familien sind der </w:t>
      </w:r>
      <w:r w:rsidR="00BF3E8B" w:rsidRPr="0081733D">
        <w:rPr>
          <w:rFonts w:asciiTheme="majorHAnsi" w:hAnsiTheme="majorHAnsi"/>
          <w:i/>
          <w:iCs/>
          <w:sz w:val="26"/>
          <w:szCs w:val="26"/>
          <w:lang w:val="de-DE"/>
        </w:rPr>
        <w:t>vorzügliche</w:t>
      </w:r>
      <w:r w:rsidR="0004426E" w:rsidRPr="0081733D">
        <w:rPr>
          <w:rFonts w:asciiTheme="majorHAnsi" w:hAnsiTheme="majorHAnsi"/>
          <w:i/>
          <w:iCs/>
          <w:sz w:val="26"/>
          <w:szCs w:val="26"/>
          <w:lang w:val="de-DE"/>
        </w:rPr>
        <w:t xml:space="preserve"> Ort</w:t>
      </w:r>
      <w:r w:rsidR="00BF3E8B" w:rsidRPr="0081733D">
        <w:rPr>
          <w:rFonts w:asciiTheme="majorHAnsi" w:hAnsiTheme="majorHAnsi"/>
          <w:i/>
          <w:iCs/>
          <w:sz w:val="26"/>
          <w:szCs w:val="26"/>
          <w:lang w:val="de-DE"/>
        </w:rPr>
        <w:t>, an dem wir als Person geformt werden</w:t>
      </w:r>
      <w:r w:rsidR="00D26D7F" w:rsidRPr="0081733D">
        <w:rPr>
          <w:rFonts w:asciiTheme="majorHAnsi" w:hAnsiTheme="majorHAnsi"/>
          <w:i/>
          <w:iCs/>
          <w:sz w:val="26"/>
          <w:szCs w:val="26"/>
          <w:lang w:val="de-DE"/>
        </w:rPr>
        <w:t>. G</w:t>
      </w:r>
      <w:r w:rsidR="00BF3E8B" w:rsidRPr="0081733D">
        <w:rPr>
          <w:rFonts w:asciiTheme="majorHAnsi" w:hAnsiTheme="majorHAnsi"/>
          <w:i/>
          <w:iCs/>
          <w:sz w:val="26"/>
          <w:szCs w:val="26"/>
          <w:lang w:val="de-DE"/>
        </w:rPr>
        <w:t xml:space="preserve">leichzeitig sind </w:t>
      </w:r>
      <w:r w:rsidR="00384554" w:rsidRPr="0081733D">
        <w:rPr>
          <w:rFonts w:asciiTheme="majorHAnsi" w:hAnsiTheme="majorHAnsi"/>
          <w:i/>
          <w:iCs/>
          <w:sz w:val="26"/>
          <w:szCs w:val="26"/>
          <w:lang w:val="de-DE"/>
        </w:rPr>
        <w:t>die Familien</w:t>
      </w:r>
      <w:r w:rsidR="00BF3E8B" w:rsidRPr="0081733D">
        <w:rPr>
          <w:rFonts w:asciiTheme="majorHAnsi" w:hAnsiTheme="majorHAnsi"/>
          <w:i/>
          <w:iCs/>
          <w:sz w:val="26"/>
          <w:szCs w:val="26"/>
          <w:lang w:val="de-DE"/>
        </w:rPr>
        <w:t xml:space="preserve"> der </w:t>
      </w:r>
      <w:r w:rsidR="00A73883" w:rsidRPr="0081733D">
        <w:rPr>
          <w:rFonts w:asciiTheme="majorHAnsi" w:hAnsiTheme="majorHAnsi"/>
          <w:i/>
          <w:iCs/>
          <w:sz w:val="26"/>
          <w:szCs w:val="26"/>
          <w:lang w:val="de-DE"/>
        </w:rPr>
        <w:t>‚</w:t>
      </w:r>
      <w:r w:rsidR="00BF3E8B" w:rsidRPr="0081733D">
        <w:rPr>
          <w:rFonts w:asciiTheme="majorHAnsi" w:hAnsiTheme="majorHAnsi"/>
          <w:i/>
          <w:iCs/>
          <w:sz w:val="26"/>
          <w:szCs w:val="26"/>
          <w:lang w:val="de-DE"/>
        </w:rPr>
        <w:t>Dekor</w:t>
      </w:r>
      <w:r w:rsidR="00A73883" w:rsidRPr="0081733D">
        <w:rPr>
          <w:rFonts w:asciiTheme="majorHAnsi" w:hAnsiTheme="majorHAnsi"/>
          <w:i/>
          <w:iCs/>
          <w:sz w:val="26"/>
          <w:szCs w:val="26"/>
          <w:lang w:val="de-DE"/>
        </w:rPr>
        <w:t>‘</w:t>
      </w:r>
      <w:r w:rsidR="00A34177">
        <w:rPr>
          <w:rFonts w:asciiTheme="majorHAnsi" w:hAnsiTheme="majorHAnsi"/>
          <w:i/>
          <w:iCs/>
          <w:sz w:val="26"/>
          <w:szCs w:val="26"/>
          <w:lang w:val="de-DE"/>
        </w:rPr>
        <w:t>, der Schmuck</w:t>
      </w:r>
      <w:r w:rsidR="00BF3E8B" w:rsidRPr="0081733D">
        <w:rPr>
          <w:rFonts w:asciiTheme="majorHAnsi" w:hAnsiTheme="majorHAnsi"/>
          <w:i/>
          <w:iCs/>
          <w:sz w:val="26"/>
          <w:szCs w:val="26"/>
          <w:lang w:val="de-DE"/>
        </w:rPr>
        <w:t xml:space="preserve"> für den Aufbau der Gesellschaft.“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 Der Papst fährt fort: „Je tiefer </w:t>
      </w:r>
      <w:r w:rsidR="00A34177">
        <w:rPr>
          <w:rFonts w:asciiTheme="majorHAnsi" w:hAnsiTheme="majorHAnsi"/>
          <w:sz w:val="26"/>
          <w:szCs w:val="26"/>
          <w:lang w:val="de-DE"/>
        </w:rPr>
        <w:t xml:space="preserve">die 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Wurzeln </w:t>
      </w:r>
      <w:r w:rsidR="00A34177">
        <w:rPr>
          <w:rFonts w:asciiTheme="majorHAnsi" w:hAnsiTheme="majorHAnsi"/>
          <w:sz w:val="26"/>
          <w:szCs w:val="26"/>
          <w:lang w:val="de-DE"/>
        </w:rPr>
        <w:t xml:space="preserve">der Familie 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reichen, desto mehr ist es möglich, hinaus zu gehen in das Leben, ohne sich zu verlieren oder sich </w:t>
      </w:r>
      <w:r w:rsidR="00A34177">
        <w:rPr>
          <w:rFonts w:asciiTheme="majorHAnsi" w:hAnsiTheme="majorHAnsi"/>
          <w:sz w:val="26"/>
          <w:szCs w:val="26"/>
          <w:lang w:val="de-DE"/>
        </w:rPr>
        <w:t>a</w:t>
      </w:r>
      <w:r w:rsidR="00BF3E8B">
        <w:rPr>
          <w:rFonts w:asciiTheme="majorHAnsi" w:hAnsiTheme="majorHAnsi"/>
          <w:sz w:val="26"/>
          <w:szCs w:val="26"/>
          <w:lang w:val="de-DE"/>
        </w:rPr>
        <w:t xml:space="preserve">n irgendeinem </w:t>
      </w:r>
      <w:r w:rsidR="00A34177">
        <w:rPr>
          <w:rFonts w:asciiTheme="majorHAnsi" w:hAnsiTheme="majorHAnsi"/>
          <w:sz w:val="26"/>
          <w:szCs w:val="26"/>
          <w:lang w:val="de-DE"/>
        </w:rPr>
        <w:t xml:space="preserve">Ort verlassen und vergessen </w:t>
      </w:r>
      <w:r w:rsidR="00BF3E8B">
        <w:rPr>
          <w:rFonts w:asciiTheme="majorHAnsi" w:hAnsiTheme="majorHAnsi"/>
          <w:sz w:val="26"/>
          <w:szCs w:val="26"/>
          <w:lang w:val="de-DE"/>
        </w:rPr>
        <w:t>zu fühlen“6.</w:t>
      </w:r>
      <w:r w:rsidR="0004426E">
        <w:rPr>
          <w:rFonts w:asciiTheme="majorHAnsi" w:hAnsiTheme="majorHAnsi"/>
          <w:b/>
          <w:bCs/>
          <w:sz w:val="26"/>
          <w:szCs w:val="26"/>
          <w:lang w:val="de-DE"/>
        </w:rPr>
        <w:t xml:space="preserve">   </w:t>
      </w:r>
    </w:p>
    <w:p w14:paraId="76A95100" w14:textId="654A9147" w:rsidR="00067182" w:rsidRDefault="00B3379D" w:rsidP="00C36717">
      <w:pPr>
        <w:ind w:right="-1"/>
        <w:jc w:val="both"/>
        <w:rPr>
          <w:rFonts w:asciiTheme="majorHAnsi" w:hAnsiTheme="majorHAnsi"/>
          <w:sz w:val="26"/>
          <w:szCs w:val="26"/>
          <w:lang w:val="de-DE"/>
        </w:rPr>
      </w:pPr>
      <w:r w:rsidRPr="00575103">
        <w:rPr>
          <w:rFonts w:asciiTheme="majorHAnsi" w:hAnsiTheme="majorHAnsi"/>
          <w:sz w:val="26"/>
          <w:szCs w:val="26"/>
          <w:lang w:val="de-DE"/>
        </w:rPr>
        <w:t>Das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 </w:t>
      </w:r>
      <w:r w:rsidR="00D26D7F">
        <w:rPr>
          <w:rFonts w:asciiTheme="majorHAnsi" w:hAnsiTheme="majorHAnsi"/>
          <w:sz w:val="26"/>
          <w:szCs w:val="26"/>
          <w:lang w:val="de-DE"/>
        </w:rPr>
        <w:t xml:space="preserve">ist die Erklärung dafür, </w:t>
      </w:r>
      <w:r w:rsidR="00575103" w:rsidRPr="00575103">
        <w:rPr>
          <w:rFonts w:asciiTheme="majorHAnsi" w:hAnsiTheme="majorHAnsi"/>
          <w:sz w:val="26"/>
          <w:szCs w:val="26"/>
          <w:lang w:val="de-DE"/>
        </w:rPr>
        <w:t>warum die Familie a</w:t>
      </w:r>
      <w:r w:rsidR="00575103">
        <w:rPr>
          <w:rFonts w:asciiTheme="majorHAnsi" w:hAnsiTheme="majorHAnsi"/>
          <w:sz w:val="26"/>
          <w:szCs w:val="26"/>
          <w:lang w:val="de-DE"/>
        </w:rPr>
        <w:t>n jedem bewohnten Ort unserer Erde eine Konstante</w:t>
      </w:r>
      <w:r w:rsidR="00D26D7F">
        <w:rPr>
          <w:rFonts w:asciiTheme="majorHAnsi" w:hAnsiTheme="majorHAnsi"/>
          <w:sz w:val="26"/>
          <w:szCs w:val="26"/>
          <w:lang w:val="de-DE"/>
        </w:rPr>
        <w:t>, eine feste Größe</w:t>
      </w:r>
      <w:r w:rsidR="00575103">
        <w:rPr>
          <w:rFonts w:asciiTheme="majorHAnsi" w:hAnsiTheme="majorHAnsi"/>
          <w:sz w:val="26"/>
          <w:szCs w:val="26"/>
          <w:lang w:val="de-DE"/>
        </w:rPr>
        <w:t xml:space="preserve"> ist und </w:t>
      </w:r>
      <w:r w:rsidR="00575103" w:rsidRPr="00080C21">
        <w:rPr>
          <w:rFonts w:asciiTheme="majorHAnsi" w:hAnsiTheme="majorHAnsi"/>
          <w:b/>
          <w:bCs/>
          <w:sz w:val="26"/>
          <w:szCs w:val="26"/>
          <w:lang w:val="de-DE"/>
        </w:rPr>
        <w:t>warum die M</w:t>
      </w:r>
      <w:r w:rsidR="00180452">
        <w:rPr>
          <w:rFonts w:asciiTheme="majorHAnsi" w:hAnsiTheme="majorHAnsi"/>
          <w:b/>
          <w:bCs/>
          <w:sz w:val="26"/>
          <w:szCs w:val="26"/>
          <w:lang w:val="de-DE"/>
        </w:rPr>
        <w:t>en</w:t>
      </w:r>
      <w:r w:rsidR="00575103" w:rsidRPr="00080C21">
        <w:rPr>
          <w:rFonts w:asciiTheme="majorHAnsi" w:hAnsiTheme="majorHAnsi"/>
          <w:b/>
          <w:bCs/>
          <w:sz w:val="26"/>
          <w:szCs w:val="26"/>
          <w:lang w:val="de-DE"/>
        </w:rPr>
        <w:t xml:space="preserve">schen zu jeder Zeit in einer Familie </w:t>
      </w:r>
      <w:r w:rsidR="00180452">
        <w:rPr>
          <w:rFonts w:asciiTheme="majorHAnsi" w:hAnsiTheme="majorHAnsi"/>
          <w:b/>
          <w:bCs/>
          <w:sz w:val="26"/>
          <w:szCs w:val="26"/>
          <w:lang w:val="de-DE"/>
        </w:rPr>
        <w:t>s</w:t>
      </w:r>
      <w:r w:rsidR="00575103" w:rsidRPr="00080C21">
        <w:rPr>
          <w:rFonts w:asciiTheme="majorHAnsi" w:hAnsiTheme="majorHAnsi"/>
          <w:b/>
          <w:bCs/>
          <w:sz w:val="26"/>
          <w:szCs w:val="26"/>
          <w:lang w:val="de-DE"/>
        </w:rPr>
        <w:t xml:space="preserve">ein </w:t>
      </w:r>
      <w:r w:rsidR="00A34177">
        <w:rPr>
          <w:rFonts w:asciiTheme="majorHAnsi" w:hAnsiTheme="majorHAnsi"/>
          <w:b/>
          <w:bCs/>
          <w:sz w:val="26"/>
          <w:szCs w:val="26"/>
          <w:lang w:val="de-DE"/>
        </w:rPr>
        <w:t xml:space="preserve">wollen </w:t>
      </w:r>
      <w:r w:rsidR="00575103" w:rsidRPr="00080C21">
        <w:rPr>
          <w:rFonts w:asciiTheme="majorHAnsi" w:hAnsiTheme="majorHAnsi"/>
          <w:b/>
          <w:bCs/>
          <w:sz w:val="26"/>
          <w:szCs w:val="26"/>
          <w:lang w:val="de-DE"/>
        </w:rPr>
        <w:t xml:space="preserve">und </w:t>
      </w:r>
      <w:r w:rsidR="00A34177">
        <w:rPr>
          <w:rFonts w:asciiTheme="majorHAnsi" w:hAnsiTheme="majorHAnsi"/>
          <w:b/>
          <w:bCs/>
          <w:sz w:val="26"/>
          <w:szCs w:val="26"/>
          <w:lang w:val="de-DE"/>
        </w:rPr>
        <w:t>F</w:t>
      </w:r>
      <w:r w:rsidR="00575103" w:rsidRPr="00080C21">
        <w:rPr>
          <w:rFonts w:asciiTheme="majorHAnsi" w:hAnsiTheme="majorHAnsi"/>
          <w:b/>
          <w:bCs/>
          <w:sz w:val="26"/>
          <w:szCs w:val="26"/>
          <w:lang w:val="de-DE"/>
        </w:rPr>
        <w:t>amilie</w:t>
      </w:r>
      <w:r w:rsidR="00A34177">
        <w:rPr>
          <w:rFonts w:asciiTheme="majorHAnsi" w:hAnsiTheme="majorHAnsi"/>
          <w:b/>
          <w:bCs/>
          <w:sz w:val="26"/>
          <w:szCs w:val="26"/>
          <w:lang w:val="de-DE"/>
        </w:rPr>
        <w:t>n</w:t>
      </w:r>
      <w:r w:rsidR="00575103" w:rsidRPr="00080C21">
        <w:rPr>
          <w:rFonts w:asciiTheme="majorHAnsi" w:hAnsiTheme="majorHAnsi"/>
          <w:b/>
          <w:bCs/>
          <w:sz w:val="26"/>
          <w:szCs w:val="26"/>
          <w:lang w:val="de-DE"/>
        </w:rPr>
        <w:t xml:space="preserve"> gründen.</w:t>
      </w:r>
      <w:r w:rsidR="00575103">
        <w:rPr>
          <w:rFonts w:asciiTheme="majorHAnsi" w:hAnsiTheme="majorHAnsi"/>
          <w:sz w:val="26"/>
          <w:szCs w:val="26"/>
          <w:lang w:val="de-DE"/>
        </w:rPr>
        <w:t xml:space="preserve"> Sogar in Zeiten, die sehr vom Individualismus geprägt sind – wie die unsrige </w:t>
      </w:r>
      <w:r w:rsidR="00067182">
        <w:rPr>
          <w:rFonts w:asciiTheme="majorHAnsi" w:hAnsiTheme="majorHAnsi"/>
          <w:sz w:val="26"/>
          <w:szCs w:val="26"/>
          <w:lang w:val="de-DE"/>
        </w:rPr>
        <w:t>– besteht das une</w:t>
      </w:r>
      <w:r w:rsidR="00A34177">
        <w:rPr>
          <w:rFonts w:asciiTheme="majorHAnsi" w:hAnsiTheme="majorHAnsi"/>
          <w:sz w:val="26"/>
          <w:szCs w:val="26"/>
          <w:lang w:val="de-DE"/>
        </w:rPr>
        <w:t>ntwegte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 V</w:t>
      </w:r>
      <w:r w:rsidR="00180452">
        <w:rPr>
          <w:rFonts w:asciiTheme="majorHAnsi" w:hAnsiTheme="majorHAnsi"/>
          <w:sz w:val="26"/>
          <w:szCs w:val="26"/>
          <w:lang w:val="de-DE"/>
        </w:rPr>
        <w:t>er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langen, „die eigene Geschichte </w:t>
      </w:r>
      <w:r w:rsidR="00A34177">
        <w:rPr>
          <w:rFonts w:asciiTheme="majorHAnsi" w:hAnsiTheme="majorHAnsi"/>
          <w:sz w:val="26"/>
          <w:szCs w:val="26"/>
          <w:lang w:val="de-DE"/>
        </w:rPr>
        <w:t xml:space="preserve">mit anderen 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in </w:t>
      </w:r>
      <w:r w:rsidR="00A34177">
        <w:rPr>
          <w:rFonts w:asciiTheme="majorHAnsi" w:hAnsiTheme="majorHAnsi"/>
          <w:sz w:val="26"/>
          <w:szCs w:val="26"/>
          <w:lang w:val="de-DE"/>
        </w:rPr>
        <w:t xml:space="preserve">einer </w:t>
      </w:r>
      <w:r w:rsidR="00067182">
        <w:rPr>
          <w:rFonts w:asciiTheme="majorHAnsi" w:hAnsiTheme="majorHAnsi"/>
          <w:sz w:val="26"/>
          <w:szCs w:val="26"/>
          <w:lang w:val="de-DE"/>
        </w:rPr>
        <w:t>familiäre</w:t>
      </w:r>
      <w:r w:rsidR="00A34177">
        <w:rPr>
          <w:rFonts w:asciiTheme="majorHAnsi" w:hAnsiTheme="majorHAnsi"/>
          <w:sz w:val="26"/>
          <w:szCs w:val="26"/>
          <w:lang w:val="de-DE"/>
        </w:rPr>
        <w:t>n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 Weise zu verflechten“7.</w:t>
      </w:r>
    </w:p>
    <w:p w14:paraId="46B81453" w14:textId="38A1C10C" w:rsidR="00067182" w:rsidRDefault="00067182" w:rsidP="00C36717">
      <w:pPr>
        <w:ind w:right="-1"/>
        <w:jc w:val="both"/>
        <w:rPr>
          <w:rFonts w:asciiTheme="majorHAnsi" w:hAnsiTheme="majorHAnsi"/>
          <w:sz w:val="26"/>
          <w:szCs w:val="26"/>
          <w:lang w:val="de-DE"/>
        </w:rPr>
      </w:pPr>
      <w:r w:rsidRPr="00080C21">
        <w:rPr>
          <w:rFonts w:asciiTheme="majorHAnsi" w:hAnsiTheme="majorHAnsi"/>
          <w:b/>
          <w:bCs/>
          <w:sz w:val="26"/>
          <w:szCs w:val="26"/>
          <w:lang w:val="de-DE"/>
        </w:rPr>
        <w:t xml:space="preserve">Die </w:t>
      </w:r>
      <w:r w:rsidR="00180452">
        <w:rPr>
          <w:rFonts w:asciiTheme="majorHAnsi" w:hAnsiTheme="majorHAnsi"/>
          <w:b/>
          <w:bCs/>
          <w:sz w:val="26"/>
          <w:szCs w:val="26"/>
          <w:lang w:val="de-DE"/>
        </w:rPr>
        <w:t>M</w:t>
      </w:r>
      <w:r w:rsidRPr="00080C21">
        <w:rPr>
          <w:rFonts w:asciiTheme="majorHAnsi" w:hAnsiTheme="majorHAnsi"/>
          <w:b/>
          <w:bCs/>
          <w:sz w:val="26"/>
          <w:szCs w:val="26"/>
          <w:lang w:val="de-DE"/>
        </w:rPr>
        <w:t>en</w:t>
      </w:r>
      <w:r w:rsidR="00180452">
        <w:rPr>
          <w:rFonts w:asciiTheme="majorHAnsi" w:hAnsiTheme="majorHAnsi"/>
          <w:b/>
          <w:bCs/>
          <w:sz w:val="26"/>
          <w:szCs w:val="26"/>
          <w:lang w:val="de-DE"/>
        </w:rPr>
        <w:t>s</w:t>
      </w:r>
      <w:r w:rsidRPr="00080C21">
        <w:rPr>
          <w:rFonts w:asciiTheme="majorHAnsi" w:hAnsiTheme="majorHAnsi"/>
          <w:b/>
          <w:bCs/>
          <w:sz w:val="26"/>
          <w:szCs w:val="26"/>
          <w:lang w:val="de-DE"/>
        </w:rPr>
        <w:t>chheit und jedes menschliche Wesen w</w:t>
      </w:r>
      <w:r w:rsidR="0073174A">
        <w:rPr>
          <w:rFonts w:asciiTheme="majorHAnsi" w:hAnsiTheme="majorHAnsi"/>
          <w:b/>
          <w:bCs/>
          <w:sz w:val="26"/>
          <w:szCs w:val="26"/>
          <w:lang w:val="de-DE"/>
        </w:rPr>
        <w:t>ünscht sich</w:t>
      </w:r>
      <w:r w:rsidRPr="00080C21">
        <w:rPr>
          <w:rFonts w:asciiTheme="majorHAnsi" w:hAnsiTheme="majorHAnsi"/>
          <w:b/>
          <w:bCs/>
          <w:sz w:val="26"/>
          <w:szCs w:val="26"/>
          <w:lang w:val="de-DE"/>
        </w:rPr>
        <w:t xml:space="preserve"> eine Familie.</w:t>
      </w:r>
      <w:r w:rsidR="00485C07">
        <w:rPr>
          <w:rFonts w:asciiTheme="majorHAnsi" w:hAnsiTheme="majorHAnsi"/>
          <w:b/>
          <w:bCs/>
          <w:sz w:val="26"/>
          <w:szCs w:val="26"/>
          <w:lang w:val="de-DE"/>
        </w:rPr>
        <w:t xml:space="preserve">                       </w:t>
      </w:r>
      <w:r>
        <w:rPr>
          <w:rFonts w:asciiTheme="majorHAnsi" w:hAnsiTheme="majorHAnsi"/>
          <w:sz w:val="26"/>
          <w:szCs w:val="26"/>
          <w:lang w:val="de-DE"/>
        </w:rPr>
        <w:t xml:space="preserve"> 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>„Das fundamentale Verlangen</w:t>
      </w:r>
      <w:r w:rsidR="0073174A"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 nach einem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 liebevolle</w:t>
      </w:r>
      <w:r w:rsidR="0073174A" w:rsidRPr="00485C07">
        <w:rPr>
          <w:rFonts w:asciiTheme="majorHAnsi" w:hAnsiTheme="majorHAnsi"/>
          <w:i/>
          <w:iCs/>
          <w:sz w:val="26"/>
          <w:szCs w:val="26"/>
          <w:lang w:val="de-DE"/>
        </w:rPr>
        <w:t>n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 Netz</w:t>
      </w:r>
      <w:r w:rsidR="003F386E" w:rsidRPr="00485C07">
        <w:rPr>
          <w:rFonts w:asciiTheme="majorHAnsi" w:hAnsiTheme="majorHAnsi"/>
          <w:i/>
          <w:iCs/>
          <w:sz w:val="26"/>
          <w:szCs w:val="26"/>
          <w:lang w:val="de-DE"/>
        </w:rPr>
        <w:t>, nach einer</w:t>
      </w:r>
      <w:r w:rsidR="0073174A"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 Familie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, bleibt eine solide und </w:t>
      </w:r>
      <w:r w:rsidR="003F386E"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die 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>Generationen überschreitende</w:t>
      </w:r>
      <w:r w:rsidR="0073174A"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 Größe 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jenseits </w:t>
      </w:r>
      <w:r w:rsidR="003F386E" w:rsidRPr="00485C07">
        <w:rPr>
          <w:rFonts w:asciiTheme="majorHAnsi" w:hAnsiTheme="majorHAnsi"/>
          <w:i/>
          <w:iCs/>
          <w:sz w:val="26"/>
          <w:szCs w:val="26"/>
          <w:lang w:val="de-DE"/>
        </w:rPr>
        <w:t>aller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 xml:space="preserve"> kulturellen und religiösen Grenzen und sozia</w:t>
      </w:r>
      <w:r w:rsidR="00180452" w:rsidRPr="00485C07">
        <w:rPr>
          <w:rFonts w:asciiTheme="majorHAnsi" w:hAnsiTheme="majorHAnsi"/>
          <w:i/>
          <w:iCs/>
          <w:sz w:val="26"/>
          <w:szCs w:val="26"/>
          <w:lang w:val="de-DE"/>
        </w:rPr>
        <w:t>l</w:t>
      </w:r>
      <w:r w:rsidRPr="00485C07">
        <w:rPr>
          <w:rFonts w:asciiTheme="majorHAnsi" w:hAnsiTheme="majorHAnsi"/>
          <w:i/>
          <w:iCs/>
          <w:sz w:val="26"/>
          <w:szCs w:val="26"/>
          <w:lang w:val="de-DE"/>
        </w:rPr>
        <w:t>en Veränderungen.“</w:t>
      </w:r>
      <w:r>
        <w:rPr>
          <w:rFonts w:asciiTheme="majorHAnsi" w:hAnsiTheme="majorHAnsi"/>
          <w:sz w:val="26"/>
          <w:szCs w:val="26"/>
          <w:lang w:val="de-DE"/>
        </w:rPr>
        <w:t xml:space="preserve"> Das hat die Synode von 2015 bekräftigt.</w:t>
      </w:r>
    </w:p>
    <w:p w14:paraId="6DE4887B" w14:textId="1AA0A275" w:rsidR="00B51E0F" w:rsidRDefault="00530403" w:rsidP="00C36717">
      <w:pPr>
        <w:ind w:right="-1"/>
        <w:jc w:val="both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D</w:t>
      </w:r>
      <w:r w:rsidR="00067182">
        <w:rPr>
          <w:rFonts w:asciiTheme="majorHAnsi" w:hAnsiTheme="majorHAnsi"/>
          <w:sz w:val="26"/>
          <w:szCs w:val="26"/>
          <w:lang w:val="de-DE"/>
        </w:rPr>
        <w:t>ie Menschheit in ih</w:t>
      </w:r>
      <w:r w:rsidR="00180452">
        <w:rPr>
          <w:rFonts w:asciiTheme="majorHAnsi" w:hAnsiTheme="majorHAnsi"/>
          <w:sz w:val="26"/>
          <w:szCs w:val="26"/>
          <w:lang w:val="de-DE"/>
        </w:rPr>
        <w:t>r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er Gesamtheit und </w:t>
      </w:r>
      <w:r w:rsidR="00720AA2">
        <w:rPr>
          <w:rFonts w:asciiTheme="majorHAnsi" w:hAnsiTheme="majorHAnsi"/>
          <w:sz w:val="26"/>
          <w:szCs w:val="26"/>
          <w:lang w:val="de-DE"/>
        </w:rPr>
        <w:t>die einzelnen Personen</w:t>
      </w:r>
      <w:r>
        <w:rPr>
          <w:rFonts w:asciiTheme="majorHAnsi" w:hAnsiTheme="majorHAnsi"/>
          <w:sz w:val="26"/>
          <w:szCs w:val="26"/>
          <w:lang w:val="de-DE"/>
        </w:rPr>
        <w:t xml:space="preserve"> verlang</w:t>
      </w:r>
      <w:r w:rsidR="00720AA2">
        <w:rPr>
          <w:rFonts w:asciiTheme="majorHAnsi" w:hAnsiTheme="majorHAnsi"/>
          <w:sz w:val="26"/>
          <w:szCs w:val="26"/>
          <w:lang w:val="de-DE"/>
        </w:rPr>
        <w:t>en</w:t>
      </w:r>
      <w:r>
        <w:rPr>
          <w:rFonts w:asciiTheme="majorHAnsi" w:hAnsiTheme="majorHAnsi"/>
          <w:sz w:val="26"/>
          <w:szCs w:val="26"/>
          <w:lang w:val="de-DE"/>
        </w:rPr>
        <w:t xml:space="preserve"> nach einer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 Familie. </w:t>
      </w:r>
      <w:r>
        <w:rPr>
          <w:rFonts w:asciiTheme="majorHAnsi" w:hAnsiTheme="majorHAnsi"/>
          <w:sz w:val="26"/>
          <w:szCs w:val="26"/>
          <w:lang w:val="de-DE"/>
        </w:rPr>
        <w:t>Si</w:t>
      </w:r>
      <w:r w:rsidR="00067182">
        <w:rPr>
          <w:rFonts w:asciiTheme="majorHAnsi" w:hAnsiTheme="majorHAnsi"/>
          <w:sz w:val="26"/>
          <w:szCs w:val="26"/>
          <w:lang w:val="de-DE"/>
        </w:rPr>
        <w:t xml:space="preserve">e ist bestimmt als Hüterin der menschlichen Würde. Johannes Paul II., der Papst der Familie, erklärte, </w:t>
      </w:r>
      <w:r w:rsidR="00067182" w:rsidRPr="00067182">
        <w:rPr>
          <w:rFonts w:asciiTheme="majorHAnsi" w:hAnsiTheme="majorHAnsi"/>
          <w:b/>
          <w:bCs/>
          <w:sz w:val="26"/>
          <w:szCs w:val="26"/>
          <w:lang w:val="de-DE"/>
        </w:rPr>
        <w:t>dass die Familie das Herz, die Zukunft und die Schule der Zivilisation</w:t>
      </w:r>
      <w:r>
        <w:rPr>
          <w:rFonts w:asciiTheme="majorHAnsi" w:hAnsiTheme="majorHAnsi"/>
          <w:b/>
          <w:bCs/>
          <w:sz w:val="26"/>
          <w:szCs w:val="26"/>
          <w:lang w:val="de-DE"/>
        </w:rPr>
        <w:t xml:space="preserve"> </w:t>
      </w:r>
      <w:r w:rsidR="00D57121">
        <w:rPr>
          <w:rFonts w:asciiTheme="majorHAnsi" w:hAnsiTheme="majorHAnsi"/>
          <w:b/>
          <w:bCs/>
          <w:sz w:val="26"/>
          <w:szCs w:val="26"/>
          <w:lang w:val="de-DE"/>
        </w:rPr>
        <w:t>ist</w:t>
      </w:r>
      <w:r w:rsidR="00180452">
        <w:rPr>
          <w:rFonts w:asciiTheme="majorHAnsi" w:hAnsiTheme="majorHAnsi"/>
          <w:b/>
          <w:bCs/>
          <w:sz w:val="26"/>
          <w:szCs w:val="26"/>
          <w:lang w:val="de-DE"/>
        </w:rPr>
        <w:t>,</w:t>
      </w:r>
      <w:r w:rsidR="00067182" w:rsidRPr="00067182">
        <w:rPr>
          <w:rFonts w:asciiTheme="majorHAnsi" w:hAnsiTheme="majorHAnsi"/>
          <w:b/>
          <w:bCs/>
          <w:sz w:val="26"/>
          <w:szCs w:val="26"/>
          <w:lang w:val="de-DE"/>
        </w:rPr>
        <w:t xml:space="preserve"> der Liebe und der Kultur des Lebens</w:t>
      </w:r>
      <w:r w:rsidR="00067182">
        <w:rPr>
          <w:rFonts w:asciiTheme="majorHAnsi" w:hAnsiTheme="majorHAnsi"/>
          <w:sz w:val="26"/>
          <w:szCs w:val="26"/>
          <w:lang w:val="de-DE"/>
        </w:rPr>
        <w:t>.</w:t>
      </w:r>
    </w:p>
    <w:p w14:paraId="1685AE14" w14:textId="1CCF3556" w:rsidR="00B51E0F" w:rsidRPr="00C36717" w:rsidRDefault="00067182" w:rsidP="00C36717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 w:rsidRPr="00C36717">
        <w:rPr>
          <w:rFonts w:asciiTheme="majorHAnsi" w:hAnsiTheme="majorHAnsi"/>
          <w:iCs/>
          <w:sz w:val="26"/>
          <w:szCs w:val="26"/>
          <w:lang w:val="de-DE"/>
        </w:rPr>
        <w:t xml:space="preserve">Der Familie kommt eine fundamentale Rolle zu, </w:t>
      </w:r>
      <w:r w:rsidR="00720AA2" w:rsidRPr="00C36717">
        <w:rPr>
          <w:rFonts w:asciiTheme="majorHAnsi" w:hAnsiTheme="majorHAnsi"/>
          <w:iCs/>
          <w:sz w:val="26"/>
          <w:szCs w:val="26"/>
          <w:lang w:val="de-DE"/>
        </w:rPr>
        <w:t>weil in ihr das Innigste, das</w:t>
      </w:r>
      <w:r w:rsidRPr="00C36717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720AA2" w:rsidRPr="00C36717">
        <w:rPr>
          <w:rFonts w:asciiTheme="majorHAnsi" w:hAnsiTheme="majorHAnsi"/>
          <w:iCs/>
          <w:sz w:val="26"/>
          <w:szCs w:val="26"/>
          <w:lang w:val="de-DE"/>
        </w:rPr>
        <w:t>I</w:t>
      </w:r>
      <w:r w:rsidRPr="00C36717">
        <w:rPr>
          <w:rFonts w:asciiTheme="majorHAnsi" w:hAnsiTheme="majorHAnsi"/>
          <w:iCs/>
          <w:sz w:val="26"/>
          <w:szCs w:val="26"/>
          <w:lang w:val="de-DE"/>
        </w:rPr>
        <w:t xml:space="preserve">ntimste und </w:t>
      </w:r>
      <w:r w:rsidR="00720AA2" w:rsidRPr="00C36717">
        <w:rPr>
          <w:rFonts w:asciiTheme="majorHAnsi" w:hAnsiTheme="majorHAnsi"/>
          <w:iCs/>
          <w:sz w:val="26"/>
          <w:szCs w:val="26"/>
          <w:lang w:val="de-DE"/>
        </w:rPr>
        <w:t>W</w:t>
      </w:r>
      <w:r w:rsidRPr="00C36717">
        <w:rPr>
          <w:rFonts w:asciiTheme="majorHAnsi" w:hAnsiTheme="majorHAnsi"/>
          <w:iCs/>
          <w:sz w:val="26"/>
          <w:szCs w:val="26"/>
          <w:lang w:val="de-DE"/>
        </w:rPr>
        <w:t xml:space="preserve">esentlichste </w:t>
      </w:r>
      <w:r w:rsidR="00720AA2" w:rsidRPr="00C36717">
        <w:rPr>
          <w:rFonts w:asciiTheme="majorHAnsi" w:hAnsiTheme="majorHAnsi"/>
          <w:iCs/>
          <w:sz w:val="26"/>
          <w:szCs w:val="26"/>
          <w:lang w:val="de-DE"/>
        </w:rPr>
        <w:t>von dem zum Ausdruck kommt, was zum Mensch-Sein gehört.</w:t>
      </w:r>
      <w:r w:rsidRPr="00C36717">
        <w:rPr>
          <w:rFonts w:asciiTheme="majorHAnsi" w:hAnsiTheme="majorHAnsi"/>
          <w:iCs/>
          <w:sz w:val="26"/>
          <w:szCs w:val="26"/>
          <w:lang w:val="de-DE"/>
        </w:rPr>
        <w:t xml:space="preserve"> Aus diesem Grund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 ist es notwen</w:t>
      </w:r>
      <w:r w:rsidR="00180452" w:rsidRPr="00C36717">
        <w:rPr>
          <w:rFonts w:asciiTheme="majorHAnsi" w:hAnsiTheme="majorHAnsi"/>
          <w:iCs/>
          <w:sz w:val="26"/>
          <w:szCs w:val="26"/>
          <w:lang w:val="de-DE"/>
        </w:rPr>
        <w:t>d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>ig</w:t>
      </w:r>
      <w:r w:rsidR="00180452" w:rsidRPr="00C36717">
        <w:rPr>
          <w:rFonts w:asciiTheme="majorHAnsi" w:hAnsiTheme="majorHAnsi"/>
          <w:iCs/>
          <w:sz w:val="26"/>
          <w:szCs w:val="26"/>
          <w:lang w:val="de-DE"/>
        </w:rPr>
        <w:t>,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 ein </w:t>
      </w:r>
      <w:r w:rsidR="00720AA2" w:rsidRPr="00C36717">
        <w:rPr>
          <w:rFonts w:asciiTheme="majorHAnsi" w:hAnsiTheme="majorHAnsi"/>
          <w:iCs/>
          <w:sz w:val="26"/>
          <w:szCs w:val="26"/>
          <w:lang w:val="de-DE"/>
        </w:rPr>
        <w:t>Netz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 zu bilden, in dem es um </w:t>
      </w:r>
      <w:r w:rsidR="00720AA2" w:rsidRPr="00C36717">
        <w:rPr>
          <w:rFonts w:asciiTheme="majorHAnsi" w:hAnsiTheme="majorHAnsi"/>
          <w:iCs/>
          <w:sz w:val="26"/>
          <w:szCs w:val="26"/>
          <w:lang w:val="de-DE"/>
        </w:rPr>
        <w:t>Austausch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 und Reflexion über die Familie </w:t>
      </w:r>
      <w:r w:rsidR="00180452" w:rsidRPr="00C36717">
        <w:rPr>
          <w:rFonts w:asciiTheme="majorHAnsi" w:hAnsiTheme="majorHAnsi"/>
          <w:iCs/>
          <w:sz w:val="26"/>
          <w:szCs w:val="26"/>
          <w:lang w:val="de-DE"/>
        </w:rPr>
        <w:t xml:space="preserve">geht 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und um die Humanisierung der 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lastRenderedPageBreak/>
        <w:t xml:space="preserve">verschiedenen </w:t>
      </w:r>
      <w:r w:rsidR="006E3156" w:rsidRPr="00C36717">
        <w:rPr>
          <w:rFonts w:asciiTheme="majorHAnsi" w:hAnsiTheme="majorHAnsi"/>
          <w:iCs/>
          <w:sz w:val="26"/>
          <w:szCs w:val="26"/>
          <w:lang w:val="de-DE"/>
        </w:rPr>
        <w:t>Zukunftsentwürfe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 der Welt, ihrer Traditionen und Religionen</w:t>
      </w:r>
      <w:r w:rsidR="006E3156" w:rsidRPr="00C36717">
        <w:rPr>
          <w:rFonts w:asciiTheme="majorHAnsi" w:hAnsiTheme="majorHAnsi"/>
          <w:iCs/>
          <w:sz w:val="26"/>
          <w:szCs w:val="26"/>
          <w:lang w:val="de-DE"/>
        </w:rPr>
        <w:t>. Nur so kann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 unsere Gesellschaft i</w:t>
      </w:r>
      <w:r w:rsidR="00180452" w:rsidRPr="00C36717">
        <w:rPr>
          <w:rFonts w:asciiTheme="majorHAnsi" w:hAnsiTheme="majorHAnsi"/>
          <w:iCs/>
          <w:sz w:val="26"/>
          <w:szCs w:val="26"/>
          <w:lang w:val="de-DE"/>
        </w:rPr>
        <w:t>n eine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>m Horizont voranschreite</w:t>
      </w:r>
      <w:r w:rsidR="006E3156" w:rsidRPr="00C36717">
        <w:rPr>
          <w:rFonts w:asciiTheme="majorHAnsi" w:hAnsiTheme="majorHAnsi"/>
          <w:iCs/>
          <w:sz w:val="26"/>
          <w:szCs w:val="26"/>
          <w:lang w:val="de-DE"/>
        </w:rPr>
        <w:t>n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 xml:space="preserve">, </w:t>
      </w:r>
      <w:r w:rsidR="00180452" w:rsidRPr="00C36717">
        <w:rPr>
          <w:rFonts w:asciiTheme="majorHAnsi" w:hAnsiTheme="majorHAnsi"/>
          <w:iCs/>
          <w:sz w:val="26"/>
          <w:szCs w:val="26"/>
          <w:lang w:val="de-DE"/>
        </w:rPr>
        <w:t xml:space="preserve">den 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>Kardinal Walter Kasper „die Kultur des Herzens“ nennt. Wir müssen versuchen, dass die Familie für jede</w:t>
      </w:r>
      <w:r w:rsidR="00530403" w:rsidRPr="00C36717">
        <w:rPr>
          <w:rFonts w:asciiTheme="majorHAnsi" w:hAnsiTheme="majorHAnsi"/>
          <w:iCs/>
          <w:sz w:val="26"/>
          <w:szCs w:val="26"/>
          <w:lang w:val="de-DE"/>
        </w:rPr>
        <w:t>*</w:t>
      </w:r>
      <w:r w:rsidR="00080C21" w:rsidRPr="00C36717">
        <w:rPr>
          <w:rFonts w:asciiTheme="majorHAnsi" w:hAnsiTheme="majorHAnsi"/>
          <w:iCs/>
          <w:sz w:val="26"/>
          <w:szCs w:val="26"/>
          <w:lang w:val="de-DE"/>
        </w:rPr>
        <w:t>n in großer Einfachheit, Klarheit und Kraft erscheint als eine ursprüngliche, universale und wesentliche Institution der Menschheit</w:t>
      </w:r>
      <w:r w:rsidR="00180452" w:rsidRPr="00C36717">
        <w:rPr>
          <w:rFonts w:asciiTheme="majorHAnsi" w:hAnsiTheme="majorHAnsi"/>
          <w:iCs/>
          <w:sz w:val="26"/>
          <w:szCs w:val="26"/>
          <w:lang w:val="de-DE"/>
        </w:rPr>
        <w:t>.</w:t>
      </w:r>
    </w:p>
    <w:p w14:paraId="35A64734" w14:textId="6BC3A0C9" w:rsidR="00080C21" w:rsidRPr="003A0D4B" w:rsidRDefault="00EB4609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 w:rsidRPr="003A0D4B">
        <w:rPr>
          <w:rFonts w:asciiTheme="majorHAnsi" w:hAnsiTheme="majorHAnsi"/>
          <w:iCs/>
          <w:sz w:val="26"/>
          <w:szCs w:val="26"/>
          <w:lang w:val="de-DE"/>
        </w:rPr>
        <w:t>2.-</w:t>
      </w:r>
      <w:r w:rsidRPr="003A0D4B">
        <w:rPr>
          <w:rFonts w:asciiTheme="majorHAnsi" w:hAnsiTheme="majorHAnsi"/>
          <w:i/>
          <w:sz w:val="26"/>
          <w:szCs w:val="26"/>
          <w:lang w:val="de-DE"/>
        </w:rPr>
        <w:t xml:space="preserve"> </w:t>
      </w:r>
      <w:r w:rsidR="006A3815" w:rsidRPr="006A3815">
        <w:rPr>
          <w:rFonts w:asciiTheme="majorHAnsi" w:hAnsiTheme="majorHAnsi"/>
          <w:iCs/>
          <w:sz w:val="26"/>
          <w:szCs w:val="26"/>
          <w:lang w:val="de-DE"/>
        </w:rPr>
        <w:t>Auf</w:t>
      </w:r>
      <w:r w:rsidR="006A3815">
        <w:rPr>
          <w:rFonts w:asciiTheme="majorHAnsi" w:hAnsiTheme="majorHAnsi"/>
          <w:iCs/>
          <w:sz w:val="26"/>
          <w:szCs w:val="26"/>
          <w:lang w:val="de-DE"/>
        </w:rPr>
        <w:t xml:space="preserve">merksamkeit für die </w:t>
      </w:r>
      <w:r w:rsidR="00080C21" w:rsidRPr="003A0D4B">
        <w:rPr>
          <w:rFonts w:asciiTheme="majorHAnsi" w:hAnsiTheme="majorHAnsi"/>
          <w:iCs/>
          <w:sz w:val="26"/>
          <w:szCs w:val="26"/>
          <w:lang w:val="de-DE"/>
        </w:rPr>
        <w:t>Familien.</w:t>
      </w:r>
    </w:p>
    <w:p w14:paraId="5E607A70" w14:textId="79BFC71F" w:rsidR="00080C21" w:rsidRDefault="003C2ABD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 w:rsidRPr="00530403">
        <w:rPr>
          <w:rFonts w:asciiTheme="majorHAnsi" w:hAnsiTheme="majorHAnsi"/>
          <w:b/>
          <w:bCs/>
          <w:i/>
          <w:sz w:val="26"/>
          <w:szCs w:val="26"/>
          <w:lang w:val="de-DE"/>
        </w:rPr>
        <w:t>Amoris Laetitia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, das </w:t>
      </w:r>
      <w:r w:rsidR="00530403">
        <w:rPr>
          <w:rFonts w:asciiTheme="majorHAnsi" w:hAnsiTheme="majorHAnsi"/>
          <w:iCs/>
          <w:sz w:val="26"/>
          <w:szCs w:val="26"/>
          <w:lang w:val="de-DE"/>
        </w:rPr>
        <w:t>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achsynodale </w:t>
      </w:r>
      <w:r w:rsidR="00530403">
        <w:rPr>
          <w:rFonts w:asciiTheme="majorHAnsi" w:hAnsiTheme="majorHAnsi"/>
          <w:iCs/>
          <w:sz w:val="26"/>
          <w:szCs w:val="26"/>
          <w:lang w:val="de-DE"/>
        </w:rPr>
        <w:t xml:space="preserve">apostolische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Schreiben </w:t>
      </w:r>
      <w:r w:rsidR="00530403">
        <w:rPr>
          <w:rFonts w:asciiTheme="majorHAnsi" w:hAnsiTheme="majorHAnsi"/>
          <w:iCs/>
          <w:sz w:val="26"/>
          <w:szCs w:val="26"/>
          <w:lang w:val="de-DE"/>
        </w:rPr>
        <w:t xml:space="preserve">von Papst Franziskus </w:t>
      </w:r>
      <w:r>
        <w:rPr>
          <w:rFonts w:asciiTheme="majorHAnsi" w:hAnsiTheme="majorHAnsi"/>
          <w:iCs/>
          <w:sz w:val="26"/>
          <w:szCs w:val="26"/>
          <w:lang w:val="de-DE"/>
        </w:rPr>
        <w:t>über die Liebe in der Familie</w:t>
      </w:r>
      <w:r w:rsidR="001C3075">
        <w:rPr>
          <w:rFonts w:asciiTheme="majorHAnsi" w:hAnsiTheme="majorHAnsi"/>
          <w:iCs/>
          <w:sz w:val="26"/>
          <w:szCs w:val="26"/>
          <w:lang w:val="de-DE"/>
        </w:rPr>
        <w:t>,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fasst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die Beiträge der beiden Synoden über die Familie zusammen: die der außerordentlichen Synode von 2014 und die der ordentlichen von 2015. Von dem, was da gesagt wird, kann man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für uns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ableiten, </w:t>
      </w: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dass in allen Bereichen unseres missionarischen Dienstes die Familie mitbedacht werden muss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. 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 xml:space="preserve">Ich will nun die Hauptlinien aus </w:t>
      </w:r>
      <w:r w:rsidR="00CB15FA" w:rsidRPr="001C3075">
        <w:rPr>
          <w:rFonts w:asciiTheme="majorHAnsi" w:hAnsiTheme="majorHAnsi"/>
          <w:i/>
          <w:sz w:val="26"/>
          <w:szCs w:val="26"/>
          <w:lang w:val="de-DE"/>
        </w:rPr>
        <w:t>Amoris Laetitia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 xml:space="preserve"> hervorheben, die mir bedeutsam erscheinen für unsere seelsorgliche Tätigkeit. D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a ist vor allem zu betonen, 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>dass unsere Seelsorge bestimmt sein muss von eine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>r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 xml:space="preserve"> tiefen 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 xml:space="preserve">Ehrfurcht 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>vo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>r der Würde der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 xml:space="preserve"> Ehe und Familie</w:t>
      </w:r>
      <w:r w:rsidR="001C3075">
        <w:rPr>
          <w:rFonts w:asciiTheme="majorHAnsi" w:hAnsiTheme="majorHAnsi"/>
          <w:iCs/>
          <w:sz w:val="26"/>
          <w:szCs w:val="26"/>
          <w:lang w:val="de-DE"/>
        </w:rPr>
        <w:t>.</w:t>
      </w:r>
      <w:r w:rsidR="00CB15FA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</w:p>
    <w:p w14:paraId="226CD4AB" w14:textId="34241091" w:rsidR="00CB15FA" w:rsidRDefault="00CB15FA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>
        <w:rPr>
          <w:rFonts w:asciiTheme="majorHAnsi" w:hAnsiTheme="majorHAnsi"/>
          <w:iCs/>
          <w:sz w:val="26"/>
          <w:szCs w:val="26"/>
          <w:lang w:val="de-DE"/>
        </w:rPr>
        <w:t xml:space="preserve">Papst Franziskus </w:t>
      </w:r>
      <w:r w:rsidR="002579CC">
        <w:rPr>
          <w:rFonts w:asciiTheme="majorHAnsi" w:hAnsiTheme="majorHAnsi"/>
          <w:iCs/>
          <w:sz w:val="26"/>
          <w:szCs w:val="26"/>
          <w:lang w:val="de-DE"/>
        </w:rPr>
        <w:t xml:space="preserve">geht bei der Beurteilung der </w:t>
      </w:r>
      <w:r w:rsidR="002579CC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gegenwärtigen</w:t>
      </w: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 Situation der Familien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nicht</w:t>
      </w:r>
      <w:r w:rsidR="002579CC">
        <w:rPr>
          <w:rFonts w:asciiTheme="majorHAnsi" w:hAnsiTheme="majorHAnsi"/>
          <w:iCs/>
          <w:sz w:val="26"/>
          <w:szCs w:val="26"/>
          <w:lang w:val="de-DE"/>
        </w:rPr>
        <w:t xml:space="preserve"> von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 xml:space="preserve"> i</w:t>
      </w:r>
      <w:r>
        <w:rPr>
          <w:rFonts w:asciiTheme="majorHAnsi" w:hAnsiTheme="majorHAnsi"/>
          <w:iCs/>
          <w:sz w:val="26"/>
          <w:szCs w:val="26"/>
          <w:lang w:val="de-DE"/>
        </w:rPr>
        <w:t>dealistische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>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>Vorstellung</w:t>
      </w:r>
      <w:r w:rsidR="002579CC">
        <w:rPr>
          <w:rFonts w:asciiTheme="majorHAnsi" w:hAnsiTheme="majorHAnsi"/>
          <w:iCs/>
          <w:sz w:val="26"/>
          <w:szCs w:val="26"/>
          <w:lang w:val="de-DE"/>
        </w:rPr>
        <w:t>en a</w:t>
      </w:r>
      <w:r w:rsidR="002863FA">
        <w:rPr>
          <w:rFonts w:asciiTheme="majorHAnsi" w:hAnsiTheme="majorHAnsi"/>
          <w:iCs/>
          <w:sz w:val="26"/>
          <w:szCs w:val="26"/>
          <w:lang w:val="de-DE"/>
        </w:rPr>
        <w:t>us</w:t>
      </w:r>
      <w:r w:rsidR="002579CC">
        <w:rPr>
          <w:rFonts w:asciiTheme="majorHAnsi" w:hAnsiTheme="majorHAnsi"/>
          <w:iCs/>
          <w:sz w:val="26"/>
          <w:szCs w:val="26"/>
          <w:lang w:val="de-DE"/>
        </w:rPr>
        <w:t>; er</w:t>
      </w:r>
      <w:r w:rsidR="002863FA">
        <w:rPr>
          <w:rFonts w:asciiTheme="majorHAnsi" w:hAnsiTheme="majorHAnsi"/>
          <w:iCs/>
          <w:sz w:val="26"/>
          <w:szCs w:val="26"/>
          <w:lang w:val="de-DE"/>
        </w:rPr>
        <w:t xml:space="preserve"> steht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mit beiden Füßen auf dem Boden der Wirklichkeit. Er will den Familien dort begegnen, wo sie sich tatsächlich befinden. Es sind viele Herausforderungen,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mit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denen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die Familien </w:t>
      </w:r>
      <w:r w:rsidR="001C3075">
        <w:rPr>
          <w:rFonts w:asciiTheme="majorHAnsi" w:hAnsiTheme="majorHAnsi"/>
          <w:iCs/>
          <w:sz w:val="26"/>
          <w:szCs w:val="26"/>
          <w:lang w:val="de-DE"/>
        </w:rPr>
        <w:t xml:space="preserve">in unseren Tagen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>konfrontiert werden</w:t>
      </w:r>
      <w:r>
        <w:rPr>
          <w:rFonts w:asciiTheme="majorHAnsi" w:hAnsiTheme="majorHAnsi"/>
          <w:iCs/>
          <w:sz w:val="26"/>
          <w:szCs w:val="26"/>
          <w:lang w:val="de-DE"/>
        </w:rPr>
        <w:t>: D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a ist die K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ultur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eines vorläufigen, übertriebenen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Individualismus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. Da herrschen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Arbeitslosigkeit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 und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Migration…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Dass die Familie in unserer Welt eine große Krise </w:t>
      </w:r>
      <w:r w:rsidR="002863FA">
        <w:rPr>
          <w:rFonts w:asciiTheme="majorHAnsi" w:hAnsiTheme="majorHAnsi"/>
          <w:iCs/>
          <w:sz w:val="26"/>
          <w:szCs w:val="26"/>
          <w:lang w:val="de-DE"/>
        </w:rPr>
        <w:t xml:space="preserve">durchzustehen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hat, ist keine Neuigkeit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. Ich erinnere nur </w:t>
      </w:r>
      <w:r w:rsidR="00D42B7A">
        <w:rPr>
          <w:rFonts w:asciiTheme="majorHAnsi" w:hAnsiTheme="majorHAnsi"/>
          <w:iCs/>
          <w:sz w:val="26"/>
          <w:szCs w:val="26"/>
          <w:lang w:val="de-DE"/>
        </w:rPr>
        <w:t xml:space="preserve">an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die Zunahme </w:t>
      </w:r>
      <w:r w:rsidR="00D42B7A">
        <w:rPr>
          <w:rFonts w:asciiTheme="majorHAnsi" w:hAnsiTheme="majorHAnsi"/>
          <w:iCs/>
          <w:sz w:val="26"/>
          <w:szCs w:val="26"/>
          <w:lang w:val="de-DE"/>
        </w:rPr>
        <w:t>der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Ehesch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>eid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ungen,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>-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an die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>viele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n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Minderjährige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n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, die leiden,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>-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Familien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>, die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ohne jeden Halt 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 xml:space="preserve">sind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und </w:t>
      </w:r>
      <w:r w:rsidR="00840422">
        <w:rPr>
          <w:rFonts w:asciiTheme="majorHAnsi" w:hAnsiTheme="majorHAnsi"/>
          <w:iCs/>
          <w:sz w:val="26"/>
          <w:szCs w:val="26"/>
          <w:lang w:val="de-DE"/>
        </w:rPr>
        <w:t xml:space="preserve">ohne jede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Struktur,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 xml:space="preserve">-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das 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>Zusammenleben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 von Paaren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ohne institutionalisierte Bindung,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>-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gleichgeschlechtliche Lebensgemeinschaften, die vor dem zivilen Recht der Ehe gleichgestellt </w:t>
      </w:r>
      <w:r w:rsidR="00045772">
        <w:rPr>
          <w:rFonts w:asciiTheme="majorHAnsi" w:hAnsiTheme="majorHAnsi"/>
          <w:iCs/>
          <w:sz w:val="26"/>
          <w:szCs w:val="26"/>
          <w:lang w:val="de-DE"/>
        </w:rPr>
        <w:t>werden.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In Spanien </w:t>
      </w:r>
      <w:r w:rsidR="000F30CB">
        <w:rPr>
          <w:rFonts w:asciiTheme="majorHAnsi" w:hAnsiTheme="majorHAnsi"/>
          <w:iCs/>
          <w:sz w:val="26"/>
          <w:szCs w:val="26"/>
          <w:lang w:val="de-DE"/>
        </w:rPr>
        <w:t>übersteigen</w:t>
      </w:r>
      <w:r w:rsidR="00073BDA">
        <w:rPr>
          <w:rFonts w:asciiTheme="majorHAnsi" w:hAnsiTheme="majorHAnsi"/>
          <w:iCs/>
          <w:sz w:val="26"/>
          <w:szCs w:val="26"/>
          <w:lang w:val="de-DE"/>
        </w:rPr>
        <w:t xml:space="preserve"> in letzter Zeit</w:t>
      </w:r>
      <w:r w:rsidR="000F30CB">
        <w:rPr>
          <w:rFonts w:asciiTheme="majorHAnsi" w:hAnsiTheme="majorHAnsi"/>
          <w:iCs/>
          <w:sz w:val="26"/>
          <w:szCs w:val="26"/>
          <w:lang w:val="de-DE"/>
        </w:rPr>
        <w:t xml:space="preserve"> die zivilen Trauungen in großer Zahl die kirchlichen.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Dabei darf </w:t>
      </w:r>
      <w:r w:rsidR="001D3663">
        <w:rPr>
          <w:rFonts w:asciiTheme="majorHAnsi" w:hAnsiTheme="majorHAnsi"/>
          <w:iCs/>
          <w:sz w:val="26"/>
          <w:szCs w:val="26"/>
          <w:lang w:val="de-DE"/>
        </w:rPr>
        <w:t xml:space="preserve">natürlich </w:t>
      </w:r>
      <w:r w:rsidR="00916D40">
        <w:rPr>
          <w:rFonts w:asciiTheme="majorHAnsi" w:hAnsiTheme="majorHAnsi"/>
          <w:iCs/>
          <w:sz w:val="26"/>
          <w:szCs w:val="26"/>
          <w:lang w:val="de-DE"/>
        </w:rPr>
        <w:t xml:space="preserve">nicht übersehen werden, dass es </w:t>
      </w:r>
      <w:r w:rsidR="001C3075">
        <w:rPr>
          <w:rFonts w:asciiTheme="majorHAnsi" w:hAnsiTheme="majorHAnsi"/>
          <w:iCs/>
          <w:sz w:val="26"/>
          <w:szCs w:val="26"/>
          <w:lang w:val="de-DE"/>
        </w:rPr>
        <w:t xml:space="preserve">nicht wenige </w:t>
      </w:r>
      <w:r w:rsidR="000F30CB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Familien</w:t>
      </w:r>
      <w:r w:rsidR="00916D40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 gibt</w:t>
      </w:r>
      <w:r w:rsidR="000F30CB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, die das Sakrament der ehelichen Liebe in vorbildlicher Weise leben und</w:t>
      </w:r>
      <w:r w:rsidR="00916D40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 somit</w:t>
      </w:r>
      <w:r w:rsidR="000F30CB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 Zeugnis geben</w:t>
      </w:r>
      <w:r w:rsidR="000F30CB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von dem</w:t>
      </w:r>
      <w:r w:rsidR="000F30CB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Ideal </w:t>
      </w:r>
      <w:r w:rsidR="000F30CB">
        <w:rPr>
          <w:rFonts w:asciiTheme="majorHAnsi" w:hAnsiTheme="majorHAnsi"/>
          <w:iCs/>
          <w:sz w:val="26"/>
          <w:szCs w:val="26"/>
          <w:lang w:val="de-DE"/>
        </w:rPr>
        <w:t xml:space="preserve">einer christlichen Familie.  </w:t>
      </w:r>
    </w:p>
    <w:p w14:paraId="6534D2F0" w14:textId="7056C6BF" w:rsidR="00A62CE2" w:rsidRDefault="00A62CE2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>
        <w:rPr>
          <w:rFonts w:asciiTheme="majorHAnsi" w:hAnsiTheme="majorHAnsi"/>
          <w:iCs/>
          <w:sz w:val="26"/>
          <w:szCs w:val="26"/>
          <w:lang w:val="de-DE"/>
        </w:rPr>
        <w:t xml:space="preserve">Das nachsynodale apostolische Schreiben </w:t>
      </w:r>
      <w:r w:rsidR="00EB13E1" w:rsidRPr="00EB13E1">
        <w:rPr>
          <w:rFonts w:asciiTheme="majorHAnsi" w:hAnsiTheme="majorHAnsi"/>
          <w:i/>
          <w:sz w:val="26"/>
          <w:szCs w:val="26"/>
          <w:lang w:val="de-DE"/>
        </w:rPr>
        <w:t>Amoris La</w:t>
      </w:r>
      <w:r w:rsidR="00A73883">
        <w:rPr>
          <w:rFonts w:asciiTheme="majorHAnsi" w:hAnsiTheme="majorHAnsi"/>
          <w:i/>
          <w:sz w:val="26"/>
          <w:szCs w:val="26"/>
          <w:lang w:val="de-DE"/>
        </w:rPr>
        <w:t>e</w:t>
      </w:r>
      <w:r w:rsidR="00EB13E1" w:rsidRPr="00EB13E1">
        <w:rPr>
          <w:rFonts w:asciiTheme="majorHAnsi" w:hAnsiTheme="majorHAnsi"/>
          <w:i/>
          <w:sz w:val="26"/>
          <w:szCs w:val="26"/>
          <w:lang w:val="de-DE"/>
        </w:rPr>
        <w:t>itia</w:t>
      </w:r>
      <w:r w:rsidR="00EB13E1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iCs/>
          <w:sz w:val="26"/>
          <w:szCs w:val="26"/>
          <w:lang w:val="de-DE"/>
        </w:rPr>
        <w:t>betont, dass der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 xml:space="preserve"> seelsorgliche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Dienst an den Familien angesichts der </w:t>
      </w: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Verschiedenheit der Kulturen</w:t>
      </w:r>
      <w:r w:rsidRPr="00A62CE2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E3156">
        <w:rPr>
          <w:rFonts w:asciiTheme="majorHAnsi" w:hAnsiTheme="majorHAnsi"/>
          <w:iCs/>
          <w:sz w:val="26"/>
          <w:szCs w:val="26"/>
          <w:lang w:val="de-DE"/>
        </w:rPr>
        <w:t>Wege gehen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muss, die der jeweiligen Kultur entsprechen und </w:t>
      </w:r>
      <w:r w:rsidR="00EB13E1">
        <w:rPr>
          <w:rFonts w:asciiTheme="majorHAnsi" w:hAnsiTheme="majorHAnsi"/>
          <w:iCs/>
          <w:sz w:val="26"/>
          <w:szCs w:val="26"/>
          <w:lang w:val="de-DE"/>
        </w:rPr>
        <w:t xml:space="preserve">auch </w:t>
      </w:r>
      <w:r>
        <w:rPr>
          <w:rFonts w:asciiTheme="majorHAnsi" w:hAnsiTheme="majorHAnsi"/>
          <w:iCs/>
          <w:sz w:val="26"/>
          <w:szCs w:val="26"/>
          <w:lang w:val="de-DE"/>
        </w:rPr>
        <w:t>die örtlichen Traditionen und Herausforderungen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mit</w:t>
      </w:r>
      <w:r w:rsidR="00EB13E1">
        <w:rPr>
          <w:rFonts w:asciiTheme="majorHAnsi" w:hAnsiTheme="majorHAnsi"/>
          <w:iCs/>
          <w:sz w:val="26"/>
          <w:szCs w:val="26"/>
          <w:lang w:val="de-DE"/>
        </w:rPr>
        <w:t>einbezieht</w:t>
      </w:r>
      <w:r>
        <w:rPr>
          <w:rFonts w:asciiTheme="majorHAnsi" w:hAnsiTheme="majorHAnsi"/>
          <w:iCs/>
          <w:sz w:val="26"/>
          <w:szCs w:val="26"/>
          <w:lang w:val="de-DE"/>
        </w:rPr>
        <w:t>.</w:t>
      </w:r>
    </w:p>
    <w:p w14:paraId="3FADB63F" w14:textId="2D6603BD" w:rsidR="00A62CE2" w:rsidRDefault="00A62CE2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Die Familie ist ein Kunstwerk</w:t>
      </w:r>
      <w:r>
        <w:rPr>
          <w:rFonts w:asciiTheme="majorHAnsi" w:hAnsiTheme="majorHAnsi"/>
          <w:iCs/>
          <w:sz w:val="26"/>
          <w:szCs w:val="26"/>
          <w:lang w:val="de-DE"/>
        </w:rPr>
        <w:t>. D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>och die E</w:t>
      </w:r>
      <w:r>
        <w:rPr>
          <w:rFonts w:asciiTheme="majorHAnsi" w:hAnsiTheme="majorHAnsi"/>
          <w:iCs/>
          <w:sz w:val="26"/>
          <w:szCs w:val="26"/>
          <w:lang w:val="de-DE"/>
        </w:rPr>
        <w:t>he ist nicht ein für alle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M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al fertig, sondern ist ein </w:t>
      </w:r>
      <w:r w:rsidR="00EB13E1">
        <w:rPr>
          <w:rFonts w:asciiTheme="majorHAnsi" w:hAnsiTheme="majorHAnsi"/>
          <w:iCs/>
          <w:sz w:val="26"/>
          <w:szCs w:val="26"/>
          <w:lang w:val="de-DE"/>
        </w:rPr>
        <w:t>lebendiges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Geschehen des Wachs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 xml:space="preserve">ens </w:t>
      </w:r>
      <w:r>
        <w:rPr>
          <w:rFonts w:asciiTheme="majorHAnsi" w:hAnsiTheme="majorHAnsi"/>
          <w:iCs/>
          <w:sz w:val="26"/>
          <w:szCs w:val="26"/>
          <w:lang w:val="de-DE"/>
        </w:rPr>
        <w:t>und des Werdens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 xml:space="preserve">. Wir müssen, wenn es angebracht ist, diesen Prozess </w:t>
      </w: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begleiten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. Von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großer Bedeutung ist da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>bei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die achtsame un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d gute Vorbereitung auf die Ehe. Das gilt </w:t>
      </w:r>
      <w:r w:rsidR="00EB13E1">
        <w:rPr>
          <w:rFonts w:asciiTheme="majorHAnsi" w:hAnsiTheme="majorHAnsi"/>
          <w:iCs/>
          <w:sz w:val="26"/>
          <w:szCs w:val="26"/>
          <w:lang w:val="de-DE"/>
        </w:rPr>
        <w:t xml:space="preserve">ebenso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für die Begleitung in den ersten Ehejahren, vor allem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in</w:t>
      </w:r>
      <w:r w:rsidR="00993E2E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 xml:space="preserve">den </w:t>
      </w:r>
      <w:r w:rsidR="00993E2E">
        <w:rPr>
          <w:rFonts w:asciiTheme="majorHAnsi" w:hAnsiTheme="majorHAnsi"/>
          <w:iCs/>
          <w:sz w:val="26"/>
          <w:szCs w:val="26"/>
          <w:lang w:val="de-DE"/>
        </w:rPr>
        <w:t>heikle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n</w:t>
      </w:r>
      <w:r w:rsidR="00993E2E">
        <w:rPr>
          <w:rFonts w:asciiTheme="majorHAnsi" w:hAnsiTheme="majorHAnsi"/>
          <w:iCs/>
          <w:sz w:val="26"/>
          <w:szCs w:val="26"/>
          <w:lang w:val="de-DE"/>
        </w:rPr>
        <w:t xml:space="preserve"> Situationen </w:t>
      </w:r>
      <w:r w:rsidR="00220D2F">
        <w:rPr>
          <w:rFonts w:asciiTheme="majorHAnsi" w:hAnsiTheme="majorHAnsi"/>
          <w:iCs/>
          <w:sz w:val="26"/>
          <w:szCs w:val="26"/>
          <w:lang w:val="de-DE"/>
        </w:rPr>
        <w:t>der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>gefährdeten</w:t>
      </w:r>
      <w:r w:rsidR="00993E2E">
        <w:rPr>
          <w:rFonts w:asciiTheme="majorHAnsi" w:hAnsiTheme="majorHAnsi"/>
          <w:iCs/>
          <w:sz w:val="26"/>
          <w:szCs w:val="26"/>
          <w:lang w:val="de-DE"/>
        </w:rPr>
        <w:t xml:space="preserve"> Familien. </w:t>
      </w:r>
    </w:p>
    <w:p w14:paraId="5D222B61" w14:textId="6159A1CC" w:rsidR="00993E2E" w:rsidRDefault="00993E2E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>
        <w:rPr>
          <w:rFonts w:asciiTheme="majorHAnsi" w:hAnsiTheme="majorHAnsi"/>
          <w:iCs/>
          <w:sz w:val="26"/>
          <w:szCs w:val="26"/>
          <w:lang w:val="de-DE"/>
        </w:rPr>
        <w:t xml:space="preserve">Der Papst unterstreicht, dass die </w:t>
      </w:r>
      <w:r w:rsidR="002F6F89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geweihten </w:t>
      </w: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Seelsorger </w:t>
      </w:r>
      <w:r w:rsidR="002F6F89" w:rsidRPr="002F6F89">
        <w:rPr>
          <w:rFonts w:asciiTheme="majorHAnsi" w:hAnsiTheme="majorHAnsi"/>
          <w:iCs/>
          <w:sz w:val="26"/>
          <w:szCs w:val="26"/>
          <w:lang w:val="de-DE"/>
        </w:rPr>
        <w:t>o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ft nicht die entsprechende Ausbildung </w:t>
      </w:r>
      <w:r w:rsidR="00EB13E1">
        <w:rPr>
          <w:rFonts w:asciiTheme="majorHAnsi" w:hAnsiTheme="majorHAnsi"/>
          <w:iCs/>
          <w:sz w:val="26"/>
          <w:szCs w:val="26"/>
          <w:lang w:val="de-DE"/>
        </w:rPr>
        <w:t xml:space="preserve">erhalten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haben, um mit den heutigen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vielfältig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verflochtenen Problemen </w:t>
      </w:r>
      <w:r w:rsidR="00753DDE">
        <w:rPr>
          <w:rFonts w:asciiTheme="majorHAnsi" w:hAnsiTheme="majorHAnsi"/>
          <w:iCs/>
          <w:sz w:val="26"/>
          <w:szCs w:val="26"/>
          <w:lang w:val="de-DE"/>
        </w:rPr>
        <w:t>angemessen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um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>zu</w:t>
      </w:r>
      <w:r>
        <w:rPr>
          <w:rFonts w:asciiTheme="majorHAnsi" w:hAnsiTheme="majorHAnsi"/>
          <w:iCs/>
          <w:sz w:val="26"/>
          <w:szCs w:val="26"/>
          <w:lang w:val="de-DE"/>
        </w:rPr>
        <w:t>gehen. Sie sollen angeleitet werden, die Menschen mit dem Blick Jesu anzuschauen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>. Das bedeutet: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Einerseits ist das anspruchsvolle Ideal 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 xml:space="preserve">einer christlichen Ehe und Familie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aufzuzeigen und anderseits 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ist </w:t>
      </w:r>
      <w:r w:rsidR="00192F4E">
        <w:rPr>
          <w:rFonts w:asciiTheme="majorHAnsi" w:hAnsiTheme="majorHAnsi"/>
          <w:iCs/>
          <w:sz w:val="26"/>
          <w:szCs w:val="26"/>
          <w:lang w:val="de-DE"/>
        </w:rPr>
        <w:t>Barmherzigkeit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mit den Schwächen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ein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er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Person angesagt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.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So 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>sehen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wir es 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 xml:space="preserve">jedenfalls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bei Jesus in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 seine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n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 Begegnung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en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 mit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der samarit</w:t>
      </w:r>
      <w:r w:rsidR="00C932DA">
        <w:rPr>
          <w:rFonts w:asciiTheme="majorHAnsi" w:hAnsiTheme="majorHAnsi"/>
          <w:iCs/>
          <w:sz w:val="26"/>
          <w:szCs w:val="26"/>
          <w:lang w:val="de-DE"/>
        </w:rPr>
        <w:t>an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ischen Frau oder der Ehebrecherin. </w:t>
      </w:r>
    </w:p>
    <w:p w14:paraId="00CE76EE" w14:textId="7331342E" w:rsidR="005B7F42" w:rsidRDefault="00753DDE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>
        <w:rPr>
          <w:rFonts w:asciiTheme="majorHAnsi" w:hAnsiTheme="majorHAnsi"/>
          <w:iCs/>
          <w:sz w:val="26"/>
          <w:szCs w:val="26"/>
          <w:lang w:val="de-DE"/>
        </w:rPr>
        <w:t>D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 xml:space="preserve">ie 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>Seelsorger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müssen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aus Liebe zur Wahrheit 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 xml:space="preserve">oft dem 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Spagat gerecht werden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>, dass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 xml:space="preserve"> sie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einerseits 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d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ie Lehre der Kirche eindeutig 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aufzeig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>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- 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 xml:space="preserve">jedoch 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>ohne Verurteilungen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-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>und dass sie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anderseits </w:t>
      </w:r>
      <w:r w:rsidR="004321B4">
        <w:rPr>
          <w:rFonts w:asciiTheme="majorHAnsi" w:hAnsiTheme="majorHAnsi"/>
          <w:iCs/>
          <w:sz w:val="26"/>
          <w:szCs w:val="26"/>
          <w:lang w:val="de-DE"/>
        </w:rPr>
        <w:t>die Umstä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>nde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iCs/>
          <w:sz w:val="26"/>
          <w:szCs w:val="26"/>
          <w:lang w:val="de-DE"/>
        </w:rPr>
        <w:t>berücksichtigen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, in denen die Personen leben und leiden aufgrund schwieriger Verhältnisse. 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Dabei i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st es wichtig, 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 xml:space="preserve">sich immer wieder bewusst zu machen, 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dass 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>letztlich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>die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 xml:space="preserve">Gnade </w:t>
      </w:r>
      <w:r w:rsidR="005B7F42">
        <w:rPr>
          <w:rFonts w:asciiTheme="majorHAnsi" w:hAnsiTheme="majorHAnsi"/>
          <w:iCs/>
          <w:sz w:val="26"/>
          <w:szCs w:val="26"/>
          <w:lang w:val="de-DE"/>
        </w:rPr>
        <w:t xml:space="preserve">und Barmherzigkeit </w:t>
      </w:r>
      <w:r w:rsidR="00E74FCF">
        <w:rPr>
          <w:rFonts w:asciiTheme="majorHAnsi" w:hAnsiTheme="majorHAnsi"/>
          <w:iCs/>
          <w:sz w:val="26"/>
          <w:szCs w:val="26"/>
          <w:lang w:val="de-DE"/>
        </w:rPr>
        <w:t>Gottes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für alle</w:t>
      </w:r>
      <w:r w:rsidR="00F36C6B">
        <w:rPr>
          <w:rFonts w:asciiTheme="majorHAnsi" w:hAnsiTheme="majorHAnsi"/>
          <w:iCs/>
          <w:sz w:val="26"/>
          <w:szCs w:val="26"/>
          <w:lang w:val="de-DE"/>
        </w:rPr>
        <w:t xml:space="preserve"> offensteht.</w:t>
      </w:r>
    </w:p>
    <w:p w14:paraId="66364B14" w14:textId="42ADABF1" w:rsidR="00E74FCF" w:rsidRDefault="005B7F42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>
        <w:rPr>
          <w:rFonts w:asciiTheme="majorHAnsi" w:hAnsiTheme="majorHAnsi"/>
          <w:iCs/>
          <w:sz w:val="26"/>
          <w:szCs w:val="26"/>
          <w:lang w:val="de-DE"/>
        </w:rPr>
        <w:t xml:space="preserve">Der Papst zeigt ein besonderes 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 xml:space="preserve">Interesse an Situationen der Zerbrechlichkeit. 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>Er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 xml:space="preserve"> empfiehlt</w:t>
      </w:r>
      <w:r w:rsidR="00BA4007">
        <w:rPr>
          <w:rFonts w:asciiTheme="majorHAnsi" w:hAnsiTheme="majorHAnsi"/>
          <w:iCs/>
          <w:sz w:val="26"/>
          <w:szCs w:val="26"/>
          <w:lang w:val="de-DE"/>
        </w:rPr>
        <w:t>, die</w:t>
      </w:r>
      <w:r w:rsidR="00682741" w:rsidRPr="00682741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 Zerbrechlichkeiten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CB7DD4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begleiten, </w:t>
      </w:r>
      <w:r w:rsidR="00753DDE">
        <w:rPr>
          <w:rFonts w:asciiTheme="majorHAnsi" w:hAnsiTheme="majorHAnsi"/>
          <w:b/>
          <w:bCs/>
          <w:iCs/>
          <w:sz w:val="26"/>
          <w:szCs w:val="26"/>
          <w:lang w:val="de-DE"/>
        </w:rPr>
        <w:t>Unterschiede wahrnehmen</w:t>
      </w:r>
      <w:r w:rsidR="00CB7DD4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, </w:t>
      </w:r>
      <w:r w:rsidR="003629FE">
        <w:rPr>
          <w:rFonts w:asciiTheme="majorHAnsi" w:hAnsiTheme="majorHAnsi"/>
          <w:b/>
          <w:bCs/>
          <w:iCs/>
          <w:sz w:val="26"/>
          <w:szCs w:val="26"/>
          <w:lang w:val="de-DE"/>
        </w:rPr>
        <w:t xml:space="preserve">in die Gemeinschaft </w:t>
      </w:r>
      <w:r w:rsidR="00CB7DD4"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ein</w:t>
      </w:r>
      <w:r w:rsidR="00682741">
        <w:rPr>
          <w:rFonts w:asciiTheme="majorHAnsi" w:hAnsiTheme="majorHAnsi"/>
          <w:b/>
          <w:bCs/>
          <w:iCs/>
          <w:sz w:val="26"/>
          <w:szCs w:val="26"/>
          <w:lang w:val="de-DE"/>
        </w:rPr>
        <w:t>gliedern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 xml:space="preserve"> und die Logik der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 xml:space="preserve">pastoralen 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>Barmherzigkeit</w:t>
      </w:r>
      <w:r w:rsidR="003629FE">
        <w:rPr>
          <w:rFonts w:asciiTheme="majorHAnsi" w:hAnsiTheme="majorHAnsi"/>
          <w:iCs/>
          <w:sz w:val="26"/>
          <w:szCs w:val="26"/>
          <w:lang w:val="de-DE"/>
        </w:rPr>
        <w:t xml:space="preserve"> beherzigen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 xml:space="preserve">. Ziel ist das Hineingenommen-Werden in die kirchliche Gemeinschaft. 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>Ein</w:t>
      </w:r>
      <w:r w:rsidR="0027191F">
        <w:rPr>
          <w:rFonts w:asciiTheme="majorHAnsi" w:hAnsiTheme="majorHAnsi"/>
          <w:iCs/>
          <w:sz w:val="26"/>
          <w:szCs w:val="26"/>
          <w:lang w:val="de-DE"/>
        </w:rPr>
        <w:t>e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 xml:space="preserve"> Pastoral, die sich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 xml:space="preserve"> vornehmlich </w:t>
      </w:r>
      <w:r w:rsidR="00CB7DD4">
        <w:rPr>
          <w:rFonts w:asciiTheme="majorHAnsi" w:hAnsiTheme="majorHAnsi"/>
          <w:iCs/>
          <w:sz w:val="26"/>
          <w:szCs w:val="26"/>
          <w:lang w:val="de-DE"/>
        </w:rPr>
        <w:t xml:space="preserve">um 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>gescheiterte Situationen</w:t>
      </w:r>
      <w:r w:rsidR="0027191F">
        <w:rPr>
          <w:rFonts w:asciiTheme="majorHAnsi" w:hAnsiTheme="majorHAnsi"/>
          <w:iCs/>
          <w:sz w:val="26"/>
          <w:szCs w:val="26"/>
          <w:lang w:val="de-DE"/>
        </w:rPr>
        <w:t xml:space="preserve"> bemüht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>, ist</w:t>
      </w:r>
      <w:r w:rsidR="0027191F">
        <w:rPr>
          <w:rFonts w:asciiTheme="majorHAnsi" w:hAnsiTheme="majorHAnsi"/>
          <w:iCs/>
          <w:sz w:val="26"/>
          <w:szCs w:val="26"/>
          <w:lang w:val="de-DE"/>
        </w:rPr>
        <w:t xml:space="preserve">  wichtig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 xml:space="preserve">, doch ebenso notwendig </w:t>
      </w:r>
      <w:r w:rsidR="0027191F">
        <w:rPr>
          <w:rFonts w:asciiTheme="majorHAnsi" w:hAnsiTheme="majorHAnsi"/>
          <w:iCs/>
          <w:sz w:val="26"/>
          <w:szCs w:val="26"/>
          <w:lang w:val="de-DE"/>
        </w:rPr>
        <w:t xml:space="preserve">ist das pastorale Bemühen, die 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>bestehenden</w:t>
      </w:r>
      <w:r w:rsidR="0027191F">
        <w:rPr>
          <w:rFonts w:asciiTheme="majorHAnsi" w:hAnsiTheme="majorHAnsi"/>
          <w:iCs/>
          <w:sz w:val="26"/>
          <w:szCs w:val="26"/>
          <w:lang w:val="de-DE"/>
        </w:rPr>
        <w:t xml:space="preserve"> Ehen zu bestärken und einem Scheitern und </w:t>
      </w:r>
      <w:r w:rsidR="00F22299">
        <w:rPr>
          <w:rFonts w:asciiTheme="majorHAnsi" w:hAnsiTheme="majorHAnsi"/>
          <w:iCs/>
          <w:sz w:val="26"/>
          <w:szCs w:val="26"/>
          <w:lang w:val="de-DE"/>
        </w:rPr>
        <w:t xml:space="preserve">drohenden </w:t>
      </w:r>
      <w:r w:rsidR="0027191F">
        <w:rPr>
          <w:rFonts w:asciiTheme="majorHAnsi" w:hAnsiTheme="majorHAnsi"/>
          <w:iCs/>
          <w:sz w:val="26"/>
          <w:szCs w:val="26"/>
          <w:lang w:val="de-DE"/>
        </w:rPr>
        <w:t>Brüchen vorzubeugen.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</w:p>
    <w:p w14:paraId="37FBAB99" w14:textId="078603F0" w:rsidR="00080C21" w:rsidRDefault="00D06A8D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 w:rsidRPr="002F6F89">
        <w:rPr>
          <w:rFonts w:asciiTheme="majorHAnsi" w:hAnsiTheme="majorHAnsi"/>
          <w:b/>
          <w:bCs/>
          <w:iCs/>
          <w:sz w:val="26"/>
          <w:szCs w:val="26"/>
          <w:lang w:val="de-DE"/>
        </w:rPr>
        <w:t>Die Logik der Barmherzigkeit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sollte uns offen machen und bereit, Menschen, d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 xml:space="preserve">eren Ehe- und Familienleben gescheitert </w:t>
      </w:r>
      <w:r w:rsidR="00682741">
        <w:rPr>
          <w:rFonts w:asciiTheme="majorHAnsi" w:hAnsiTheme="majorHAnsi"/>
          <w:iCs/>
          <w:sz w:val="26"/>
          <w:szCs w:val="26"/>
          <w:lang w:val="de-DE"/>
        </w:rPr>
        <w:t>ist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, mit 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>Behutsamkeit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zu begegnen, 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 xml:space="preserve">sie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anzuhören und zu helfen, 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 xml:space="preserve">damit sie 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 xml:space="preserve">angemessen </w:t>
      </w:r>
      <w:r w:rsidR="00171F29">
        <w:rPr>
          <w:rFonts w:asciiTheme="majorHAnsi" w:hAnsiTheme="majorHAnsi"/>
          <w:iCs/>
          <w:sz w:val="26"/>
          <w:szCs w:val="26"/>
          <w:lang w:val="de-DE"/>
        </w:rPr>
        <w:t xml:space="preserve">mit ihrer Situation 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>umgehen</w:t>
      </w:r>
      <w:r>
        <w:rPr>
          <w:rFonts w:asciiTheme="majorHAnsi" w:hAnsiTheme="majorHAnsi"/>
          <w:iCs/>
          <w:sz w:val="26"/>
          <w:szCs w:val="26"/>
          <w:lang w:val="de-DE"/>
        </w:rPr>
        <w:t>. In diesen Situationen dürfen wir nicht ve</w:t>
      </w:r>
      <w:r w:rsidR="002A6B6B">
        <w:rPr>
          <w:rFonts w:asciiTheme="majorHAnsi" w:hAnsiTheme="majorHAnsi"/>
          <w:iCs/>
          <w:sz w:val="26"/>
          <w:szCs w:val="26"/>
          <w:lang w:val="de-DE"/>
        </w:rPr>
        <w:t>r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gessen, dass </w:t>
      </w:r>
      <w:r w:rsidRPr="002A6B6B">
        <w:rPr>
          <w:rFonts w:asciiTheme="majorHAnsi" w:hAnsiTheme="majorHAnsi"/>
          <w:b/>
          <w:bCs/>
          <w:iCs/>
          <w:sz w:val="26"/>
          <w:szCs w:val="26"/>
          <w:lang w:val="de-DE"/>
        </w:rPr>
        <w:t>die Familien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nicht nur Objekt, 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 xml:space="preserve">nicht nur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ein Gegenstand der Seelsorge sind, sondern 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 xml:space="preserve">dass sie </w:t>
      </w:r>
      <w:r w:rsidR="002A6B6B">
        <w:rPr>
          <w:rFonts w:asciiTheme="majorHAnsi" w:hAnsiTheme="majorHAnsi"/>
          <w:iCs/>
          <w:sz w:val="26"/>
          <w:szCs w:val="26"/>
          <w:lang w:val="de-DE"/>
        </w:rPr>
        <w:t xml:space="preserve">auch 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Subjekt, das heißt, </w:t>
      </w:r>
      <w:r w:rsidRPr="002A6B6B">
        <w:rPr>
          <w:rFonts w:asciiTheme="majorHAnsi" w:hAnsiTheme="majorHAnsi"/>
          <w:b/>
          <w:bCs/>
          <w:iCs/>
          <w:sz w:val="26"/>
          <w:szCs w:val="26"/>
          <w:lang w:val="de-DE"/>
        </w:rPr>
        <w:t>Träger der Familienseelsorge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sind. Die Familien haben nicht nur eine 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>Verantwortung für dich selbst, sondern auch für andere.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Deshalb empfiehlt sich eine Seelsorge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 xml:space="preserve">, die 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 xml:space="preserve">den Familien 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>entgegen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A73A90">
        <w:rPr>
          <w:rFonts w:asciiTheme="majorHAnsi" w:hAnsiTheme="majorHAnsi"/>
          <w:iCs/>
          <w:sz w:val="26"/>
          <w:szCs w:val="26"/>
          <w:lang w:val="de-DE"/>
        </w:rPr>
        <w:t>geht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 xml:space="preserve"> und sich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 xml:space="preserve">um Familien kümmert, </w:t>
      </w:r>
      <w:r>
        <w:rPr>
          <w:rFonts w:asciiTheme="majorHAnsi" w:hAnsiTheme="majorHAnsi"/>
          <w:iCs/>
          <w:sz w:val="26"/>
          <w:szCs w:val="26"/>
          <w:lang w:val="de-DE"/>
        </w:rPr>
        <w:t>die sich in Schwierigkeiten befinden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>. I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hnen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>gilt aufzuzeigen,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welche Hilfen es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 xml:space="preserve"> in ihrer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92191E">
        <w:rPr>
          <w:rFonts w:asciiTheme="majorHAnsi" w:hAnsiTheme="majorHAnsi"/>
          <w:iCs/>
          <w:sz w:val="26"/>
          <w:szCs w:val="26"/>
          <w:lang w:val="de-DE"/>
        </w:rPr>
        <w:t xml:space="preserve">Situation gibt.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>S</w:t>
      </w:r>
      <w:r w:rsidR="0092191E">
        <w:rPr>
          <w:rFonts w:asciiTheme="majorHAnsi" w:hAnsiTheme="majorHAnsi"/>
          <w:iCs/>
          <w:sz w:val="26"/>
          <w:szCs w:val="26"/>
          <w:lang w:val="de-DE"/>
        </w:rPr>
        <w:t>ie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 xml:space="preserve"> sind auf dem </w:t>
      </w:r>
      <w:r w:rsidR="0092191E">
        <w:rPr>
          <w:rFonts w:asciiTheme="majorHAnsi" w:hAnsiTheme="majorHAnsi"/>
          <w:iCs/>
          <w:sz w:val="26"/>
          <w:szCs w:val="26"/>
          <w:lang w:val="de-DE"/>
        </w:rPr>
        <w:t>Weg eines ernsthaften und ehrlichen Suchens</w:t>
      </w:r>
      <w:r w:rsidR="005439A8" w:rsidRPr="005439A8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5439A8">
        <w:rPr>
          <w:rFonts w:asciiTheme="majorHAnsi" w:hAnsiTheme="majorHAnsi"/>
          <w:iCs/>
          <w:sz w:val="26"/>
          <w:szCs w:val="26"/>
          <w:lang w:val="de-DE"/>
        </w:rPr>
        <w:t>zu begleiten</w:t>
      </w:r>
      <w:r w:rsidR="0092191E">
        <w:rPr>
          <w:rFonts w:asciiTheme="majorHAnsi" w:hAnsiTheme="majorHAnsi"/>
          <w:iCs/>
          <w:sz w:val="26"/>
          <w:szCs w:val="26"/>
          <w:lang w:val="de-DE"/>
        </w:rPr>
        <w:t xml:space="preserve">. 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U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 xml:space="preserve">nter Umständen 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ist</w:t>
      </w:r>
      <w:r w:rsidR="0092191E">
        <w:rPr>
          <w:rFonts w:asciiTheme="majorHAnsi" w:hAnsiTheme="majorHAnsi"/>
          <w:iCs/>
          <w:sz w:val="26"/>
          <w:szCs w:val="26"/>
          <w:lang w:val="de-DE"/>
        </w:rPr>
        <w:t xml:space="preserve"> eine pastorale Hilfe für einen kirchenrechtlichen Prozess an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zu</w:t>
      </w:r>
      <w:r w:rsidR="0092191E">
        <w:rPr>
          <w:rFonts w:asciiTheme="majorHAnsi" w:hAnsiTheme="majorHAnsi"/>
          <w:iCs/>
          <w:sz w:val="26"/>
          <w:szCs w:val="26"/>
          <w:lang w:val="de-DE"/>
        </w:rPr>
        <w:t>bieten.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</w:p>
    <w:p w14:paraId="6276ADE8" w14:textId="09AD354E" w:rsidR="00621243" w:rsidRPr="00973F2A" w:rsidRDefault="00621243" w:rsidP="00621243">
      <w:pPr>
        <w:ind w:right="-1"/>
        <w:jc w:val="both"/>
        <w:rPr>
          <w:rFonts w:asciiTheme="majorHAnsi" w:hAnsiTheme="majorHAnsi"/>
          <w:i/>
          <w:sz w:val="26"/>
          <w:szCs w:val="26"/>
          <w:lang w:val="de-DE"/>
        </w:rPr>
      </w:pPr>
      <w:r w:rsidRPr="00973F2A">
        <w:rPr>
          <w:rFonts w:asciiTheme="majorHAnsi" w:hAnsiTheme="majorHAnsi"/>
          <w:i/>
          <w:sz w:val="26"/>
          <w:szCs w:val="26"/>
          <w:lang w:val="de-DE"/>
        </w:rPr>
        <w:t xml:space="preserve">„Keine Familie ist vollkommen und </w:t>
      </w:r>
      <w:r w:rsidR="002B3125">
        <w:rPr>
          <w:rFonts w:asciiTheme="majorHAnsi" w:hAnsiTheme="majorHAnsi"/>
          <w:i/>
          <w:sz w:val="26"/>
          <w:szCs w:val="26"/>
          <w:lang w:val="de-DE"/>
        </w:rPr>
        <w:t xml:space="preserve">ist </w:t>
      </w:r>
      <w:r w:rsidR="00866CC9">
        <w:rPr>
          <w:rFonts w:asciiTheme="majorHAnsi" w:hAnsiTheme="majorHAnsi"/>
          <w:i/>
          <w:sz w:val="26"/>
          <w:szCs w:val="26"/>
          <w:lang w:val="de-DE"/>
        </w:rPr>
        <w:t xml:space="preserve">auch </w:t>
      </w:r>
      <w:r w:rsidRPr="00973F2A">
        <w:rPr>
          <w:rFonts w:asciiTheme="majorHAnsi" w:hAnsiTheme="majorHAnsi"/>
          <w:i/>
          <w:sz w:val="26"/>
          <w:szCs w:val="26"/>
          <w:lang w:val="de-DE"/>
        </w:rPr>
        <w:t>nicht ein für alle</w:t>
      </w:r>
      <w:r w:rsidR="002B3125">
        <w:rPr>
          <w:rFonts w:asciiTheme="majorHAnsi" w:hAnsiTheme="majorHAnsi"/>
          <w:i/>
          <w:sz w:val="26"/>
          <w:szCs w:val="26"/>
          <w:lang w:val="de-DE"/>
        </w:rPr>
        <w:t xml:space="preserve"> M</w:t>
      </w:r>
      <w:r w:rsidRPr="00973F2A">
        <w:rPr>
          <w:rFonts w:asciiTheme="majorHAnsi" w:hAnsiTheme="majorHAnsi"/>
          <w:i/>
          <w:sz w:val="26"/>
          <w:szCs w:val="26"/>
          <w:lang w:val="de-DE"/>
        </w:rPr>
        <w:t>al fertig, sondern</w:t>
      </w:r>
      <w:r>
        <w:rPr>
          <w:rFonts w:asciiTheme="majorHAnsi" w:hAnsiTheme="majorHAnsi"/>
          <w:i/>
          <w:sz w:val="26"/>
          <w:szCs w:val="26"/>
          <w:lang w:val="de-DE"/>
        </w:rPr>
        <w:t xml:space="preserve"> </w:t>
      </w:r>
      <w:r w:rsidR="00866CC9">
        <w:rPr>
          <w:rFonts w:asciiTheme="majorHAnsi" w:hAnsiTheme="majorHAnsi"/>
          <w:i/>
          <w:sz w:val="26"/>
          <w:szCs w:val="26"/>
          <w:lang w:val="de-DE"/>
        </w:rPr>
        <w:t>sie braucht die Einsicht und B</w:t>
      </w:r>
      <w:r>
        <w:rPr>
          <w:rFonts w:asciiTheme="majorHAnsi" w:hAnsiTheme="majorHAnsi"/>
          <w:i/>
          <w:sz w:val="26"/>
          <w:szCs w:val="26"/>
          <w:lang w:val="de-DE"/>
        </w:rPr>
        <w:t xml:space="preserve">ereitschaft </w:t>
      </w:r>
      <w:r w:rsidR="00866CC9">
        <w:rPr>
          <w:rFonts w:asciiTheme="majorHAnsi" w:hAnsiTheme="majorHAnsi"/>
          <w:i/>
          <w:sz w:val="26"/>
          <w:szCs w:val="26"/>
          <w:lang w:val="de-DE"/>
        </w:rPr>
        <w:t>z</w:t>
      </w:r>
      <w:r>
        <w:rPr>
          <w:rFonts w:asciiTheme="majorHAnsi" w:hAnsiTheme="majorHAnsi"/>
          <w:i/>
          <w:sz w:val="26"/>
          <w:szCs w:val="26"/>
          <w:lang w:val="de-DE"/>
        </w:rPr>
        <w:t xml:space="preserve">u </w:t>
      </w:r>
      <w:r w:rsidRPr="00973F2A">
        <w:rPr>
          <w:rFonts w:asciiTheme="majorHAnsi" w:hAnsiTheme="majorHAnsi"/>
          <w:i/>
          <w:sz w:val="26"/>
          <w:szCs w:val="26"/>
          <w:lang w:val="de-DE"/>
        </w:rPr>
        <w:t>einer schrittweise</w:t>
      </w:r>
      <w:r>
        <w:rPr>
          <w:rFonts w:asciiTheme="majorHAnsi" w:hAnsiTheme="majorHAnsi"/>
          <w:i/>
          <w:sz w:val="26"/>
          <w:szCs w:val="26"/>
          <w:lang w:val="de-DE"/>
        </w:rPr>
        <w:t>n</w:t>
      </w:r>
      <w:r w:rsidRPr="00973F2A">
        <w:rPr>
          <w:rFonts w:asciiTheme="majorHAnsi" w:hAnsiTheme="majorHAnsi"/>
          <w:i/>
          <w:sz w:val="26"/>
          <w:szCs w:val="26"/>
          <w:lang w:val="de-DE"/>
        </w:rPr>
        <w:t xml:space="preserve"> Reifung.“</w:t>
      </w:r>
    </w:p>
    <w:p w14:paraId="49F7FD07" w14:textId="1DC88BC3" w:rsidR="00973F2A" w:rsidRDefault="00F10F94" w:rsidP="00DD7372">
      <w:pPr>
        <w:ind w:right="-1"/>
        <w:jc w:val="both"/>
        <w:rPr>
          <w:rFonts w:asciiTheme="majorHAnsi" w:hAnsiTheme="majorHAnsi"/>
          <w:iCs/>
          <w:sz w:val="26"/>
          <w:szCs w:val="26"/>
          <w:lang w:val="de-DE"/>
        </w:rPr>
      </w:pPr>
      <w:r>
        <w:rPr>
          <w:rFonts w:asciiTheme="majorHAnsi" w:hAnsiTheme="majorHAnsi"/>
          <w:iCs/>
          <w:sz w:val="26"/>
          <w:szCs w:val="26"/>
          <w:lang w:val="de-DE"/>
        </w:rPr>
        <w:t xml:space="preserve">Schließlich bietet das apostolische Schreiben </w:t>
      </w:r>
      <w:r w:rsidRPr="00622E32">
        <w:rPr>
          <w:rFonts w:asciiTheme="majorHAnsi" w:hAnsiTheme="majorHAnsi"/>
          <w:i/>
          <w:sz w:val="26"/>
          <w:szCs w:val="26"/>
          <w:lang w:val="de-DE"/>
        </w:rPr>
        <w:t>Amoris La</w:t>
      </w:r>
      <w:r w:rsidR="00310937" w:rsidRPr="00622E32">
        <w:rPr>
          <w:rFonts w:asciiTheme="majorHAnsi" w:hAnsiTheme="majorHAnsi"/>
          <w:i/>
          <w:sz w:val="26"/>
          <w:szCs w:val="26"/>
          <w:lang w:val="de-DE"/>
        </w:rPr>
        <w:t>e</w:t>
      </w:r>
      <w:r w:rsidRPr="00622E32">
        <w:rPr>
          <w:rFonts w:asciiTheme="majorHAnsi" w:hAnsiTheme="majorHAnsi"/>
          <w:i/>
          <w:sz w:val="26"/>
          <w:szCs w:val="26"/>
          <w:lang w:val="de-DE"/>
        </w:rPr>
        <w:t>titia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eine </w:t>
      </w:r>
      <w:r w:rsidRPr="002A6B6B">
        <w:rPr>
          <w:rFonts w:asciiTheme="majorHAnsi" w:hAnsiTheme="majorHAnsi"/>
          <w:b/>
          <w:bCs/>
          <w:iCs/>
          <w:sz w:val="26"/>
          <w:szCs w:val="26"/>
          <w:lang w:val="de-DE"/>
        </w:rPr>
        <w:t>Spiritualität der Ehe und Familie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.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>Es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wird betont,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>wie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bedeutsam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>es i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st, in der Familie, in dieser Hauskirche, 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sich im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tägliche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n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Leben Zeichen der gegenseitigen Wertschätzung zu 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 xml:space="preserve">schenken und 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 xml:space="preserve">das Familienleben 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aus der Kraft des</w:t>
      </w:r>
      <w:r>
        <w:rPr>
          <w:rFonts w:asciiTheme="majorHAnsi" w:hAnsiTheme="majorHAnsi"/>
          <w:iCs/>
          <w:sz w:val="26"/>
          <w:szCs w:val="26"/>
          <w:lang w:val="de-DE"/>
        </w:rPr>
        <w:t xml:space="preserve"> Wort Gottes und d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>e</w:t>
      </w:r>
      <w:r>
        <w:rPr>
          <w:rFonts w:asciiTheme="majorHAnsi" w:hAnsiTheme="majorHAnsi"/>
          <w:iCs/>
          <w:sz w:val="26"/>
          <w:szCs w:val="26"/>
          <w:lang w:val="de-DE"/>
        </w:rPr>
        <w:t>s Gebet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 xml:space="preserve">es </w:t>
      </w:r>
      <w:r w:rsidR="0086786C">
        <w:rPr>
          <w:rFonts w:asciiTheme="majorHAnsi" w:hAnsiTheme="majorHAnsi"/>
          <w:iCs/>
          <w:sz w:val="26"/>
          <w:szCs w:val="26"/>
          <w:lang w:val="de-DE"/>
        </w:rPr>
        <w:t>zu gestalten. Go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>tt schaut mit liebevolle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>m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 Blick auf die Familien. Mit diesem liebevollen Blick sollen </w:t>
      </w:r>
      <w:r w:rsidR="002B3125">
        <w:rPr>
          <w:rFonts w:asciiTheme="majorHAnsi" w:hAnsiTheme="majorHAnsi"/>
          <w:iCs/>
          <w:sz w:val="26"/>
          <w:szCs w:val="26"/>
          <w:lang w:val="de-DE"/>
        </w:rPr>
        <w:t xml:space="preserve">auch 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wir </w:t>
      </w:r>
      <w:r w:rsidR="003629FE">
        <w:rPr>
          <w:rFonts w:asciiTheme="majorHAnsi" w:hAnsiTheme="majorHAnsi"/>
          <w:iCs/>
          <w:sz w:val="26"/>
          <w:szCs w:val="26"/>
          <w:lang w:val="de-DE"/>
        </w:rPr>
        <w:t xml:space="preserve">einander 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anschauen in den Familien und in unserer Gemeinschaft; denn sie soll eine </w:t>
      </w:r>
      <w:r w:rsidR="00866CC9">
        <w:rPr>
          <w:rFonts w:asciiTheme="majorHAnsi" w:hAnsiTheme="majorHAnsi"/>
          <w:iCs/>
          <w:sz w:val="26"/>
          <w:szCs w:val="26"/>
          <w:lang w:val="de-DE"/>
        </w:rPr>
        <w:t xml:space="preserve">wahre 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>Familie Gottes sein</w:t>
      </w:r>
      <w:r w:rsidR="0086786C">
        <w:rPr>
          <w:rFonts w:asciiTheme="majorHAnsi" w:hAnsiTheme="majorHAnsi"/>
          <w:iCs/>
          <w:sz w:val="26"/>
          <w:szCs w:val="26"/>
          <w:lang w:val="de-DE"/>
        </w:rPr>
        <w:t>.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 xml:space="preserve"> </w:t>
      </w:r>
    </w:p>
    <w:p w14:paraId="3F179A0F" w14:textId="5B1054CC" w:rsidR="003A0D4B" w:rsidRPr="00310937" w:rsidRDefault="00310937" w:rsidP="00EB4609">
      <w:pPr>
        <w:ind w:right="-1"/>
        <w:jc w:val="both"/>
        <w:rPr>
          <w:rFonts w:asciiTheme="majorHAnsi" w:hAnsiTheme="majorHAnsi"/>
          <w:sz w:val="26"/>
          <w:szCs w:val="26"/>
          <w:lang w:val="de-DE"/>
        </w:rPr>
      </w:pPr>
      <w:r w:rsidRPr="00310937">
        <w:rPr>
          <w:rFonts w:asciiTheme="majorHAnsi" w:hAnsiTheme="majorHAnsi"/>
          <w:iCs/>
          <w:sz w:val="26"/>
          <w:szCs w:val="26"/>
          <w:lang w:val="de-DE"/>
        </w:rPr>
        <w:t xml:space="preserve">Es ist gut, diese Besinnung 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>mit einem</w:t>
      </w:r>
      <w:r w:rsidRPr="00310937">
        <w:rPr>
          <w:rFonts w:asciiTheme="majorHAnsi" w:hAnsiTheme="majorHAnsi"/>
          <w:iCs/>
          <w:sz w:val="26"/>
          <w:szCs w:val="26"/>
          <w:lang w:val="de-DE"/>
        </w:rPr>
        <w:t xml:space="preserve"> Gebet zur Heiligen Familie </w:t>
      </w:r>
      <w:r w:rsidR="00866CC9">
        <w:rPr>
          <w:rFonts w:asciiTheme="majorHAnsi" w:hAnsiTheme="majorHAnsi"/>
          <w:iCs/>
          <w:sz w:val="26"/>
          <w:szCs w:val="26"/>
          <w:lang w:val="de-DE"/>
        </w:rPr>
        <w:t xml:space="preserve">von Nazareth </w:t>
      </w:r>
      <w:r w:rsidRPr="00310937">
        <w:rPr>
          <w:rFonts w:asciiTheme="majorHAnsi" w:hAnsiTheme="majorHAnsi"/>
          <w:iCs/>
          <w:sz w:val="26"/>
          <w:szCs w:val="26"/>
          <w:lang w:val="de-DE"/>
        </w:rPr>
        <w:t>zu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 beenden. </w:t>
      </w:r>
      <w:r w:rsidRPr="00310937">
        <w:rPr>
          <w:rFonts w:asciiTheme="majorHAnsi" w:hAnsiTheme="majorHAnsi"/>
          <w:iCs/>
          <w:sz w:val="26"/>
          <w:szCs w:val="26"/>
          <w:lang w:val="de-DE"/>
        </w:rPr>
        <w:t xml:space="preserve">Papst Franziskus 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hat es </w:t>
      </w:r>
      <w:r w:rsidRPr="00310937">
        <w:rPr>
          <w:rFonts w:asciiTheme="majorHAnsi" w:hAnsiTheme="majorHAnsi"/>
          <w:iCs/>
          <w:sz w:val="26"/>
          <w:szCs w:val="26"/>
          <w:lang w:val="de-DE"/>
        </w:rPr>
        <w:t>an</w:t>
      </w:r>
      <w:r w:rsidR="00973F2A">
        <w:rPr>
          <w:rFonts w:asciiTheme="majorHAnsi" w:hAnsiTheme="majorHAnsi"/>
          <w:iCs/>
          <w:sz w:val="26"/>
          <w:szCs w:val="26"/>
          <w:lang w:val="de-DE"/>
        </w:rPr>
        <w:t xml:space="preserve"> da</w:t>
      </w:r>
      <w:r w:rsidRPr="00310937">
        <w:rPr>
          <w:rFonts w:asciiTheme="majorHAnsi" w:hAnsiTheme="majorHAnsi"/>
          <w:iCs/>
          <w:sz w:val="26"/>
          <w:szCs w:val="26"/>
          <w:lang w:val="de-DE"/>
        </w:rPr>
        <w:t xml:space="preserve">s Ende </w:t>
      </w:r>
      <w:r w:rsidR="00621243">
        <w:rPr>
          <w:rFonts w:asciiTheme="majorHAnsi" w:hAnsiTheme="majorHAnsi"/>
          <w:iCs/>
          <w:sz w:val="26"/>
          <w:szCs w:val="26"/>
          <w:lang w:val="de-DE"/>
        </w:rPr>
        <w:t xml:space="preserve">seines apostolischen Schreibens </w:t>
      </w:r>
      <w:r w:rsidRPr="00621243">
        <w:rPr>
          <w:rFonts w:asciiTheme="majorHAnsi" w:hAnsiTheme="majorHAnsi"/>
          <w:i/>
          <w:sz w:val="26"/>
          <w:szCs w:val="26"/>
          <w:lang w:val="de-DE"/>
        </w:rPr>
        <w:t>Amoris Laetitia</w:t>
      </w:r>
      <w:r w:rsidRPr="00310937">
        <w:rPr>
          <w:rFonts w:asciiTheme="majorHAnsi" w:hAnsiTheme="majorHAnsi"/>
          <w:iCs/>
          <w:sz w:val="26"/>
          <w:szCs w:val="26"/>
          <w:lang w:val="de-DE"/>
        </w:rPr>
        <w:t xml:space="preserve"> gestellt</w:t>
      </w:r>
      <w:r w:rsidR="00C932DA">
        <w:rPr>
          <w:rFonts w:asciiTheme="majorHAnsi" w:hAnsiTheme="majorHAnsi"/>
          <w:iCs/>
          <w:sz w:val="26"/>
          <w:szCs w:val="26"/>
          <w:lang w:val="de-DE"/>
        </w:rPr>
        <w:t xml:space="preserve"> und</w:t>
      </w:r>
      <w:r w:rsidR="00C80A6D">
        <w:rPr>
          <w:rFonts w:asciiTheme="majorHAnsi" w:hAnsiTheme="majorHAnsi"/>
          <w:iCs/>
          <w:sz w:val="26"/>
          <w:szCs w:val="26"/>
          <w:lang w:val="de-DE"/>
        </w:rPr>
        <w:t xml:space="preserve"> empfiehlt, dass wir es</w:t>
      </w:r>
      <w:r w:rsidR="00C932DA">
        <w:rPr>
          <w:rFonts w:asciiTheme="majorHAnsi" w:hAnsiTheme="majorHAnsi"/>
          <w:iCs/>
          <w:sz w:val="26"/>
          <w:szCs w:val="26"/>
          <w:lang w:val="de-DE"/>
        </w:rPr>
        <w:t xml:space="preserve"> beten.</w:t>
      </w:r>
    </w:p>
    <w:p w14:paraId="50C906E5" w14:textId="694E892A" w:rsidR="00973F2A" w:rsidRDefault="00973F2A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04F10048" w14:textId="77777777" w:rsidR="003B5CF6" w:rsidRDefault="003B5CF6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2DB034B0" w14:textId="77777777" w:rsidR="00E464A5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 w:rsidRPr="003A0D4B">
        <w:rPr>
          <w:rFonts w:asciiTheme="majorHAnsi" w:hAnsiTheme="majorHAnsi"/>
          <w:sz w:val="26"/>
          <w:szCs w:val="26"/>
          <w:lang w:val="de-DE"/>
        </w:rPr>
        <w:t xml:space="preserve">Jesus, Maria und Josef, </w:t>
      </w:r>
    </w:p>
    <w:p w14:paraId="0A3222DA" w14:textId="0A10AA53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 w:rsidRPr="003A0D4B">
        <w:rPr>
          <w:rFonts w:asciiTheme="majorHAnsi" w:hAnsiTheme="majorHAnsi"/>
          <w:sz w:val="26"/>
          <w:szCs w:val="26"/>
          <w:lang w:val="de-DE"/>
        </w:rPr>
        <w:t>in euch bet</w:t>
      </w:r>
      <w:r>
        <w:rPr>
          <w:rFonts w:asciiTheme="majorHAnsi" w:hAnsiTheme="majorHAnsi"/>
          <w:sz w:val="26"/>
          <w:szCs w:val="26"/>
          <w:lang w:val="de-DE"/>
        </w:rPr>
        <w:t>rachten wir</w:t>
      </w:r>
      <w:r w:rsidR="00E464A5">
        <w:rPr>
          <w:rFonts w:asciiTheme="majorHAnsi" w:hAnsiTheme="majorHAnsi"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sz w:val="26"/>
          <w:szCs w:val="26"/>
          <w:lang w:val="de-DE"/>
        </w:rPr>
        <w:t>den Glanz der wahren Liebe,</w:t>
      </w:r>
    </w:p>
    <w:p w14:paraId="6EDD0C69" w14:textId="4E53604A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an euch wenden wir uns voll Vertrauen.</w:t>
      </w:r>
    </w:p>
    <w:p w14:paraId="23B0D9DB" w14:textId="52A25B88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3B352A76" w14:textId="77777777" w:rsidR="00E464A5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 xml:space="preserve">Heilige Familie von Nazareth, </w:t>
      </w:r>
    </w:p>
    <w:p w14:paraId="3542C8E5" w14:textId="0D24567A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mache auch unsere Familie</w:t>
      </w:r>
      <w:r w:rsidR="00DC7853">
        <w:rPr>
          <w:rFonts w:asciiTheme="majorHAnsi" w:hAnsiTheme="majorHAnsi"/>
          <w:sz w:val="26"/>
          <w:szCs w:val="26"/>
          <w:lang w:val="de-DE"/>
        </w:rPr>
        <w:t>n</w:t>
      </w:r>
      <w:r w:rsidR="00E464A5">
        <w:rPr>
          <w:rFonts w:asciiTheme="majorHAnsi" w:hAnsiTheme="majorHAnsi"/>
          <w:sz w:val="26"/>
          <w:szCs w:val="26"/>
          <w:lang w:val="de-DE"/>
        </w:rPr>
        <w:t xml:space="preserve"> </w:t>
      </w:r>
      <w:r>
        <w:rPr>
          <w:rFonts w:asciiTheme="majorHAnsi" w:hAnsiTheme="majorHAnsi"/>
          <w:sz w:val="26"/>
          <w:szCs w:val="26"/>
          <w:lang w:val="de-DE"/>
        </w:rPr>
        <w:t>zu Orten innigen Miteinanders</w:t>
      </w:r>
    </w:p>
    <w:p w14:paraId="16DA41F9" w14:textId="77777777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 xml:space="preserve">und zu Gemeinschaften des Gebetes, </w:t>
      </w:r>
    </w:p>
    <w:p w14:paraId="07CD40B6" w14:textId="77777777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zu echten Schulen des Evangeliums</w:t>
      </w:r>
    </w:p>
    <w:p w14:paraId="62214858" w14:textId="7DB44523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und zu kleinen Hauskirchen.</w:t>
      </w:r>
    </w:p>
    <w:p w14:paraId="3D5EB539" w14:textId="755B1489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422FBAE3" w14:textId="1D7832F2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Heilige Familie von Nazareth,</w:t>
      </w:r>
    </w:p>
    <w:p w14:paraId="28CCCA08" w14:textId="77777777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 xml:space="preserve">nie mehr gebe es in unseren Familien Gewalt, </w:t>
      </w:r>
    </w:p>
    <w:p w14:paraId="27471FE5" w14:textId="4F87D395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Halsstarrigkeit und Spaltung;</w:t>
      </w:r>
    </w:p>
    <w:p w14:paraId="3C87189D" w14:textId="70C2778E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wer Verletzung erfahren oder Anstoß nehmen musste,</w:t>
      </w:r>
    </w:p>
    <w:p w14:paraId="59B48502" w14:textId="2C5FE708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finde bald Trost und Heilung,</w:t>
      </w:r>
    </w:p>
    <w:p w14:paraId="762EDB92" w14:textId="7EAA5CAE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68B28E19" w14:textId="2DF8ED79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Heilige Familie von Nazareth, lass allen bewusst werden,</w:t>
      </w:r>
    </w:p>
    <w:p w14:paraId="41BB0CEE" w14:textId="3CD8CAF6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wie heilig und unantastbar die Familie ist</w:t>
      </w:r>
    </w:p>
    <w:p w14:paraId="63EF04AD" w14:textId="046F71A5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und welche Schönheit sie besitzt im Plan Gottes.</w:t>
      </w:r>
    </w:p>
    <w:p w14:paraId="7989EB1E" w14:textId="3B0DD316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1C67D021" w14:textId="16A22E9D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Jesus, Maria und Josef,</w:t>
      </w:r>
    </w:p>
    <w:p w14:paraId="219510DF" w14:textId="284B628A" w:rsidR="003A0D4B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>
        <w:rPr>
          <w:rFonts w:asciiTheme="majorHAnsi" w:hAnsiTheme="majorHAnsi"/>
          <w:sz w:val="26"/>
          <w:szCs w:val="26"/>
          <w:lang w:val="de-DE"/>
        </w:rPr>
        <w:t>hört und erhört unser Flehen.</w:t>
      </w:r>
    </w:p>
    <w:p w14:paraId="6F1015D5" w14:textId="2C02F035" w:rsidR="003A0D4B" w:rsidRPr="003B5CF6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  <w:r w:rsidRPr="003B5CF6">
        <w:rPr>
          <w:rFonts w:asciiTheme="majorHAnsi" w:hAnsiTheme="majorHAnsi"/>
          <w:sz w:val="26"/>
          <w:szCs w:val="26"/>
          <w:lang w:val="de-DE"/>
        </w:rPr>
        <w:t>Amen</w:t>
      </w:r>
    </w:p>
    <w:p w14:paraId="4E7519E4" w14:textId="77777777" w:rsidR="003A0D4B" w:rsidRPr="003B5CF6" w:rsidRDefault="003A0D4B" w:rsidP="00EB4609">
      <w:pPr>
        <w:spacing w:after="0"/>
        <w:ind w:left="709"/>
        <w:rPr>
          <w:rFonts w:asciiTheme="majorHAnsi" w:hAnsiTheme="majorHAnsi"/>
          <w:sz w:val="26"/>
          <w:szCs w:val="26"/>
          <w:lang w:val="de-DE"/>
        </w:rPr>
      </w:pPr>
    </w:p>
    <w:p w14:paraId="5DCA398D" w14:textId="32AF3613" w:rsidR="00BD0BE9" w:rsidRPr="00C36717" w:rsidRDefault="004660B4" w:rsidP="00DD7372">
      <w:pPr>
        <w:ind w:right="-1"/>
        <w:jc w:val="both"/>
        <w:rPr>
          <w:rFonts w:asciiTheme="majorHAnsi" w:hAnsiTheme="majorHAnsi"/>
          <w:b/>
          <w:bCs/>
          <w:i/>
          <w:iCs/>
          <w:sz w:val="26"/>
          <w:szCs w:val="26"/>
          <w:lang w:val="de-DE"/>
        </w:rPr>
      </w:pPr>
      <w:r w:rsidRPr="00C36717">
        <w:rPr>
          <w:rFonts w:asciiTheme="majorHAnsi" w:hAnsiTheme="majorHAnsi"/>
          <w:b/>
          <w:bCs/>
          <w:i/>
          <w:iCs/>
          <w:sz w:val="26"/>
          <w:szCs w:val="26"/>
          <w:lang w:val="de-DE"/>
        </w:rPr>
        <w:t>Anmerku</w:t>
      </w:r>
      <w:r w:rsidR="00D57121" w:rsidRPr="00C36717">
        <w:rPr>
          <w:rFonts w:asciiTheme="majorHAnsi" w:hAnsiTheme="majorHAnsi"/>
          <w:b/>
          <w:bCs/>
          <w:i/>
          <w:iCs/>
          <w:sz w:val="26"/>
          <w:szCs w:val="26"/>
          <w:lang w:val="de-DE"/>
        </w:rPr>
        <w:t>n</w:t>
      </w:r>
      <w:r w:rsidRPr="00C36717">
        <w:rPr>
          <w:rFonts w:asciiTheme="majorHAnsi" w:hAnsiTheme="majorHAnsi"/>
          <w:b/>
          <w:bCs/>
          <w:i/>
          <w:iCs/>
          <w:sz w:val="26"/>
          <w:szCs w:val="26"/>
          <w:lang w:val="de-DE"/>
        </w:rPr>
        <w:t>gen</w:t>
      </w:r>
    </w:p>
    <w:p w14:paraId="320EBBC0" w14:textId="77777777" w:rsidR="00BD0BE9" w:rsidRPr="003B5CF6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de-DE"/>
        </w:rPr>
      </w:pPr>
      <w:r w:rsidRPr="003B5CF6">
        <w:rPr>
          <w:rFonts w:asciiTheme="majorHAnsi" w:hAnsiTheme="majorHAnsi"/>
          <w:sz w:val="26"/>
          <w:szCs w:val="26"/>
          <w:lang w:val="de-DE"/>
        </w:rPr>
        <w:t>(1) Instrumentum Laboris 2014</w:t>
      </w:r>
    </w:p>
    <w:p w14:paraId="7A45934E" w14:textId="5EE139A8" w:rsidR="00BD0BE9" w:rsidRPr="003B5CF6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de-DE"/>
        </w:rPr>
      </w:pPr>
      <w:r w:rsidRPr="003B5CF6">
        <w:rPr>
          <w:rFonts w:asciiTheme="majorHAnsi" w:hAnsiTheme="majorHAnsi"/>
          <w:sz w:val="26"/>
          <w:szCs w:val="26"/>
          <w:lang w:val="de-DE"/>
        </w:rPr>
        <w:t>(2) Ins.</w:t>
      </w:r>
      <w:r w:rsidR="00B126C4" w:rsidRPr="003B5CF6">
        <w:rPr>
          <w:rFonts w:asciiTheme="majorHAnsi" w:hAnsiTheme="majorHAnsi"/>
          <w:sz w:val="26"/>
          <w:szCs w:val="26"/>
          <w:lang w:val="de-DE"/>
        </w:rPr>
        <w:t xml:space="preserve"> </w:t>
      </w:r>
      <w:r w:rsidRPr="003B5CF6">
        <w:rPr>
          <w:rFonts w:asciiTheme="majorHAnsi" w:hAnsiTheme="majorHAnsi"/>
          <w:sz w:val="26"/>
          <w:szCs w:val="26"/>
          <w:lang w:val="de-DE"/>
        </w:rPr>
        <w:t>Lab. 2014</w:t>
      </w:r>
    </w:p>
    <w:p w14:paraId="5A312061" w14:textId="65778C50" w:rsidR="00BD0BE9" w:rsidRPr="003B5CF6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</w:rPr>
      </w:pPr>
      <w:r w:rsidRPr="003B5CF6">
        <w:rPr>
          <w:rFonts w:asciiTheme="majorHAnsi" w:hAnsiTheme="majorHAnsi"/>
          <w:sz w:val="26"/>
          <w:szCs w:val="26"/>
        </w:rPr>
        <w:t>(3) Francisco: Homilía en matrimonio,</w:t>
      </w:r>
      <w:r w:rsidR="00836323" w:rsidRPr="003B5CF6">
        <w:rPr>
          <w:rFonts w:asciiTheme="majorHAnsi" w:hAnsiTheme="majorHAnsi"/>
          <w:sz w:val="26"/>
          <w:szCs w:val="26"/>
        </w:rPr>
        <w:t xml:space="preserve"> </w:t>
      </w:r>
      <w:r w:rsidRPr="003B5CF6">
        <w:rPr>
          <w:rFonts w:asciiTheme="majorHAnsi" w:hAnsiTheme="majorHAnsi"/>
          <w:sz w:val="26"/>
          <w:szCs w:val="26"/>
        </w:rPr>
        <w:t>Basílica San Pedro 14.09.2014.</w:t>
      </w:r>
      <w:r w:rsidR="00836323" w:rsidRPr="003B5CF6">
        <w:rPr>
          <w:rFonts w:asciiTheme="majorHAnsi" w:hAnsiTheme="majorHAnsi"/>
          <w:sz w:val="26"/>
          <w:szCs w:val="26"/>
        </w:rPr>
        <w:t xml:space="preserve"> </w:t>
      </w:r>
    </w:p>
    <w:p w14:paraId="29B40B9F" w14:textId="77777777" w:rsidR="00BD0BE9" w:rsidRPr="00FA4C12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en-US"/>
        </w:rPr>
      </w:pPr>
      <w:r w:rsidRPr="00FA4C12">
        <w:rPr>
          <w:rFonts w:asciiTheme="majorHAnsi" w:hAnsiTheme="majorHAnsi"/>
          <w:sz w:val="26"/>
          <w:szCs w:val="26"/>
          <w:lang w:val="en-US"/>
        </w:rPr>
        <w:t>(4) Francisco: Audiencia General 2.04.2014</w:t>
      </w:r>
    </w:p>
    <w:p w14:paraId="7B2E9931" w14:textId="06D87B13" w:rsidR="00BD0BE9" w:rsidRPr="00FA4C12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en-US"/>
        </w:rPr>
      </w:pPr>
      <w:r w:rsidRPr="00FA4C12">
        <w:rPr>
          <w:rFonts w:asciiTheme="majorHAnsi" w:hAnsiTheme="majorHAnsi"/>
          <w:sz w:val="26"/>
          <w:szCs w:val="26"/>
          <w:lang w:val="en-US"/>
        </w:rPr>
        <w:t>(5) 18.09.2010 catedral de</w:t>
      </w:r>
      <w:r w:rsidR="00836323" w:rsidRPr="00FA4C12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FA4C12">
        <w:rPr>
          <w:rFonts w:asciiTheme="majorHAnsi" w:hAnsiTheme="majorHAnsi"/>
          <w:sz w:val="26"/>
          <w:szCs w:val="26"/>
          <w:lang w:val="en-US"/>
        </w:rPr>
        <w:t>Westminster</w:t>
      </w:r>
    </w:p>
    <w:p w14:paraId="45B7E31D" w14:textId="77777777" w:rsidR="00BD0BE9" w:rsidRPr="00031A4D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it-IT"/>
        </w:rPr>
      </w:pPr>
      <w:r w:rsidRPr="00031A4D">
        <w:rPr>
          <w:rFonts w:asciiTheme="majorHAnsi" w:hAnsiTheme="majorHAnsi"/>
          <w:sz w:val="26"/>
          <w:szCs w:val="26"/>
          <w:lang w:val="it-IT"/>
        </w:rPr>
        <w:t>(6) Francisco 4.10.2014</w:t>
      </w:r>
    </w:p>
    <w:p w14:paraId="3A90A22F" w14:textId="77777777" w:rsidR="00BD0BE9" w:rsidRPr="00031A4D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</w:rPr>
      </w:pPr>
      <w:r w:rsidRPr="00031A4D">
        <w:rPr>
          <w:rFonts w:asciiTheme="majorHAnsi" w:hAnsiTheme="majorHAnsi"/>
          <w:sz w:val="26"/>
          <w:szCs w:val="26"/>
        </w:rPr>
        <w:t>(7) Francisco 4.10.2014</w:t>
      </w:r>
    </w:p>
    <w:p w14:paraId="59AAA5F6" w14:textId="77777777" w:rsidR="00747324" w:rsidRPr="00031A4D" w:rsidRDefault="00BD0BE9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  <w:t>P. Santiago Fdez del Campo msf</w:t>
      </w:r>
    </w:p>
    <w:p w14:paraId="02ADB3C0" w14:textId="77777777" w:rsidR="00BD0BE9" w:rsidRPr="00031A4D" w:rsidRDefault="00BD0BE9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  <w:t>Madrid agosto 2020</w:t>
      </w:r>
    </w:p>
    <w:sectPr w:rsidR="00BD0BE9" w:rsidRPr="00031A4D" w:rsidSect="00DD7372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5B53" w14:textId="77777777" w:rsidR="001F3A2F" w:rsidRDefault="001F3A2F" w:rsidP="009063CB">
      <w:pPr>
        <w:spacing w:after="0" w:line="240" w:lineRule="auto"/>
      </w:pPr>
      <w:r>
        <w:separator/>
      </w:r>
    </w:p>
  </w:endnote>
  <w:endnote w:type="continuationSeparator" w:id="0">
    <w:p w14:paraId="19B23E5C" w14:textId="77777777" w:rsidR="001F3A2F" w:rsidRDefault="001F3A2F" w:rsidP="009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256479"/>
      <w:docPartObj>
        <w:docPartGallery w:val="Page Numbers (Bottom of Page)"/>
        <w:docPartUnique/>
      </w:docPartObj>
    </w:sdtPr>
    <w:sdtEndPr/>
    <w:sdtContent>
      <w:p w14:paraId="10305B3C" w14:textId="77093EBF" w:rsidR="00DD7372" w:rsidRDefault="00DD73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537C001" w14:textId="77777777" w:rsidR="00DD7372" w:rsidRDefault="00DD73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D012" w14:textId="77777777" w:rsidR="001F3A2F" w:rsidRDefault="001F3A2F" w:rsidP="009063CB">
      <w:pPr>
        <w:spacing w:after="0" w:line="240" w:lineRule="auto"/>
      </w:pPr>
      <w:r>
        <w:separator/>
      </w:r>
    </w:p>
  </w:footnote>
  <w:footnote w:type="continuationSeparator" w:id="0">
    <w:p w14:paraId="10F7ED9F" w14:textId="77777777" w:rsidR="001F3A2F" w:rsidRDefault="001F3A2F" w:rsidP="0090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32F8" w14:textId="4B9D65CF" w:rsidR="009063CB" w:rsidRDefault="009063CB">
    <w:pPr>
      <w:pStyle w:val="Intestazione"/>
      <w:jc w:val="right"/>
    </w:pPr>
  </w:p>
  <w:p w14:paraId="2E482253" w14:textId="77777777" w:rsidR="009063CB" w:rsidRDefault="009063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E9"/>
    <w:rsid w:val="00031A4D"/>
    <w:rsid w:val="0004426E"/>
    <w:rsid w:val="00045772"/>
    <w:rsid w:val="00067182"/>
    <w:rsid w:val="00073BDA"/>
    <w:rsid w:val="00080C21"/>
    <w:rsid w:val="00083825"/>
    <w:rsid w:val="000F30CB"/>
    <w:rsid w:val="00121267"/>
    <w:rsid w:val="00132D4D"/>
    <w:rsid w:val="00171F29"/>
    <w:rsid w:val="00180452"/>
    <w:rsid w:val="00192F4E"/>
    <w:rsid w:val="001C3075"/>
    <w:rsid w:val="001C3E47"/>
    <w:rsid w:val="001D3663"/>
    <w:rsid w:val="001F3A2F"/>
    <w:rsid w:val="00220D2F"/>
    <w:rsid w:val="002579CC"/>
    <w:rsid w:val="0027191F"/>
    <w:rsid w:val="002863FA"/>
    <w:rsid w:val="002A6B6B"/>
    <w:rsid w:val="002B3125"/>
    <w:rsid w:val="002B68E2"/>
    <w:rsid w:val="002F6F89"/>
    <w:rsid w:val="00310937"/>
    <w:rsid w:val="003629FE"/>
    <w:rsid w:val="00384554"/>
    <w:rsid w:val="003861C9"/>
    <w:rsid w:val="003A0D4B"/>
    <w:rsid w:val="003B5CF6"/>
    <w:rsid w:val="003C2ABD"/>
    <w:rsid w:val="003D5A21"/>
    <w:rsid w:val="003F386E"/>
    <w:rsid w:val="00401394"/>
    <w:rsid w:val="0040471B"/>
    <w:rsid w:val="004321B4"/>
    <w:rsid w:val="004358F5"/>
    <w:rsid w:val="004660B4"/>
    <w:rsid w:val="00466CBB"/>
    <w:rsid w:val="00485C07"/>
    <w:rsid w:val="004E1FB4"/>
    <w:rsid w:val="004F2FE5"/>
    <w:rsid w:val="00530403"/>
    <w:rsid w:val="00532AAC"/>
    <w:rsid w:val="005439A8"/>
    <w:rsid w:val="00575103"/>
    <w:rsid w:val="005B54D2"/>
    <w:rsid w:val="005B7F42"/>
    <w:rsid w:val="00615200"/>
    <w:rsid w:val="00621243"/>
    <w:rsid w:val="00622E32"/>
    <w:rsid w:val="00661243"/>
    <w:rsid w:val="00682741"/>
    <w:rsid w:val="006A3815"/>
    <w:rsid w:val="006D4702"/>
    <w:rsid w:val="006E3156"/>
    <w:rsid w:val="006E4FB4"/>
    <w:rsid w:val="00720AA2"/>
    <w:rsid w:val="00726127"/>
    <w:rsid w:val="0073174A"/>
    <w:rsid w:val="00747324"/>
    <w:rsid w:val="00753DDE"/>
    <w:rsid w:val="007D2767"/>
    <w:rsid w:val="007D3894"/>
    <w:rsid w:val="0081733D"/>
    <w:rsid w:val="00836323"/>
    <w:rsid w:val="00840422"/>
    <w:rsid w:val="008479FC"/>
    <w:rsid w:val="00862912"/>
    <w:rsid w:val="00866CC9"/>
    <w:rsid w:val="0086786C"/>
    <w:rsid w:val="00893C32"/>
    <w:rsid w:val="009063CB"/>
    <w:rsid w:val="00916D40"/>
    <w:rsid w:val="0092191E"/>
    <w:rsid w:val="00973F2A"/>
    <w:rsid w:val="00993E2E"/>
    <w:rsid w:val="009B3BD7"/>
    <w:rsid w:val="00A34177"/>
    <w:rsid w:val="00A40A01"/>
    <w:rsid w:val="00A62CE2"/>
    <w:rsid w:val="00A73883"/>
    <w:rsid w:val="00A73A90"/>
    <w:rsid w:val="00AA06AF"/>
    <w:rsid w:val="00AB4E4D"/>
    <w:rsid w:val="00B126C4"/>
    <w:rsid w:val="00B3379D"/>
    <w:rsid w:val="00B51E0F"/>
    <w:rsid w:val="00BA4007"/>
    <w:rsid w:val="00BB242C"/>
    <w:rsid w:val="00BD0BE9"/>
    <w:rsid w:val="00BF351F"/>
    <w:rsid w:val="00BF3E8B"/>
    <w:rsid w:val="00C36717"/>
    <w:rsid w:val="00C80A6D"/>
    <w:rsid w:val="00C932DA"/>
    <w:rsid w:val="00CB15FA"/>
    <w:rsid w:val="00CB1F0B"/>
    <w:rsid w:val="00CB7DD4"/>
    <w:rsid w:val="00CD1923"/>
    <w:rsid w:val="00D06A8D"/>
    <w:rsid w:val="00D26D7F"/>
    <w:rsid w:val="00D42B7A"/>
    <w:rsid w:val="00D57121"/>
    <w:rsid w:val="00D613DA"/>
    <w:rsid w:val="00D6499D"/>
    <w:rsid w:val="00D77A1D"/>
    <w:rsid w:val="00D80886"/>
    <w:rsid w:val="00DA1BC0"/>
    <w:rsid w:val="00DC7853"/>
    <w:rsid w:val="00DD7372"/>
    <w:rsid w:val="00E464A5"/>
    <w:rsid w:val="00E74FCF"/>
    <w:rsid w:val="00EB13E1"/>
    <w:rsid w:val="00EB4609"/>
    <w:rsid w:val="00F10F94"/>
    <w:rsid w:val="00F17297"/>
    <w:rsid w:val="00F22299"/>
    <w:rsid w:val="00F36C6B"/>
    <w:rsid w:val="00F87C81"/>
    <w:rsid w:val="00FA4C12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BFE1"/>
  <w15:docId w15:val="{9ECC8AFD-E4CE-44E6-8CAB-44AF1B1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3CB"/>
  </w:style>
  <w:style w:type="paragraph" w:styleId="Pidipagina">
    <w:name w:val="footer"/>
    <w:basedOn w:val="Normale"/>
    <w:link w:val="PidipaginaCarattere"/>
    <w:uiPriority w:val="99"/>
    <w:unhideWhenUsed/>
    <w:rsid w:val="009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3C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5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5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51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Segretario Missionari SF</cp:lastModifiedBy>
  <cp:revision>4</cp:revision>
  <cp:lastPrinted>2020-07-25T06:26:00Z</cp:lastPrinted>
  <dcterms:created xsi:type="dcterms:W3CDTF">2020-07-25T16:32:00Z</dcterms:created>
  <dcterms:modified xsi:type="dcterms:W3CDTF">2020-07-25T16:34:00Z</dcterms:modified>
</cp:coreProperties>
</file>