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07389" w14:textId="77777777" w:rsidR="00F60C7E" w:rsidRPr="005A4035" w:rsidRDefault="00F60C7E" w:rsidP="005A4035">
      <w:pPr>
        <w:spacing w:line="276" w:lineRule="auto"/>
        <w:jc w:val="center"/>
        <w:rPr>
          <w:rFonts w:ascii="Cambria" w:hAnsi="Cambria" w:cs="Nirmala UI"/>
          <w:sz w:val="28"/>
          <w:szCs w:val="28"/>
          <w:lang w:val="de-DE"/>
        </w:rPr>
      </w:pPr>
      <w:r w:rsidRPr="005A4035">
        <w:rPr>
          <w:rFonts w:ascii="Cambria" w:hAnsi="Cambria" w:cs="Nirmala UI"/>
          <w:b/>
          <w:bCs/>
          <w:sz w:val="28"/>
          <w:szCs w:val="28"/>
          <w:lang w:val="id-ID"/>
        </w:rPr>
        <w:t>PANGGILAN DAN PEMBINAAN</w:t>
      </w:r>
    </w:p>
    <w:p w14:paraId="48FF4131" w14:textId="290D2DA1" w:rsidR="00F60C7E" w:rsidRPr="005A4035" w:rsidRDefault="00F60C7E" w:rsidP="005A4035">
      <w:pPr>
        <w:spacing w:line="276" w:lineRule="auto"/>
        <w:jc w:val="center"/>
        <w:rPr>
          <w:rFonts w:ascii="Cambria" w:hAnsi="Cambria" w:cs="Nirmala UI"/>
          <w:sz w:val="28"/>
          <w:szCs w:val="28"/>
          <w:lang w:val="de-DE"/>
        </w:rPr>
      </w:pPr>
      <w:r w:rsidRPr="005A4035">
        <w:rPr>
          <w:rFonts w:ascii="Cambria" w:hAnsi="Cambria" w:cs="Nirmala UI"/>
          <w:b/>
          <w:bCs/>
          <w:sz w:val="28"/>
          <w:szCs w:val="28"/>
          <w:lang w:val="id-ID"/>
        </w:rPr>
        <w:t>Bahan Rekoleksi Yubileum Kongregasi MSF ke 125 Bulan Juli</w:t>
      </w:r>
    </w:p>
    <w:p w14:paraId="353363B7" w14:textId="77777777" w:rsidR="00F60C7E" w:rsidRPr="005A4035" w:rsidRDefault="00F60C7E" w:rsidP="005A4035">
      <w:pPr>
        <w:spacing w:line="276" w:lineRule="auto"/>
        <w:jc w:val="both"/>
        <w:rPr>
          <w:rFonts w:ascii="Cambria" w:hAnsi="Cambria" w:cs="Nirmala UI"/>
          <w:sz w:val="28"/>
          <w:szCs w:val="28"/>
          <w:lang w:val="de-DE"/>
        </w:rPr>
      </w:pPr>
      <w:r w:rsidRPr="005A4035">
        <w:rPr>
          <w:rFonts w:ascii="Cambria" w:hAnsi="Cambria" w:cs="Nirmala UI"/>
          <w:sz w:val="28"/>
          <w:szCs w:val="28"/>
          <w:lang w:val="id-ID"/>
        </w:rPr>
        <w:t> </w:t>
      </w:r>
    </w:p>
    <w:p w14:paraId="0F8527BE" w14:textId="77777777" w:rsidR="00F60C7E" w:rsidRPr="005A4035" w:rsidRDefault="00F60C7E" w:rsidP="005A4035">
      <w:pPr>
        <w:spacing w:line="276" w:lineRule="auto"/>
        <w:jc w:val="both"/>
        <w:rPr>
          <w:rFonts w:ascii="Cambria" w:hAnsi="Cambria" w:cs="Nirmala UI"/>
          <w:sz w:val="28"/>
          <w:szCs w:val="28"/>
          <w:lang w:val="id-ID"/>
        </w:rPr>
      </w:pPr>
      <w:r w:rsidRPr="005A4035">
        <w:rPr>
          <w:rFonts w:ascii="Cambria" w:hAnsi="Cambria" w:cs="Nirmala UI"/>
          <w:sz w:val="28"/>
          <w:szCs w:val="28"/>
          <w:lang w:val="id-ID"/>
        </w:rPr>
        <w:t>Tujuan utama didirikannya Kongregasi kita adalah untuk mencari dan mendidik (membina) para calon misionaris (</w:t>
      </w:r>
      <w:proofErr w:type="spellStart"/>
      <w:r w:rsidRPr="005A4035">
        <w:rPr>
          <w:rFonts w:ascii="Cambria" w:hAnsi="Cambria" w:cs="Nirmala UI"/>
          <w:sz w:val="28"/>
          <w:szCs w:val="28"/>
          <w:lang w:val="id-ID"/>
        </w:rPr>
        <w:t>bdk</w:t>
      </w:r>
      <w:proofErr w:type="spellEnd"/>
      <w:r w:rsidRPr="005A4035">
        <w:rPr>
          <w:rFonts w:ascii="Cambria" w:hAnsi="Cambria" w:cs="Nirmala UI"/>
          <w:sz w:val="28"/>
          <w:szCs w:val="28"/>
          <w:lang w:val="id-ID"/>
        </w:rPr>
        <w:t xml:space="preserve">. LEB: 3.5.1908; </w:t>
      </w:r>
      <w:proofErr w:type="spellStart"/>
      <w:r w:rsidRPr="005A4035">
        <w:rPr>
          <w:rFonts w:ascii="Cambria" w:hAnsi="Cambria" w:cs="Nirmala UI"/>
          <w:sz w:val="28"/>
          <w:szCs w:val="28"/>
          <w:lang w:val="id-ID"/>
        </w:rPr>
        <w:t>L’Oeuvre</w:t>
      </w:r>
      <w:proofErr w:type="spellEnd"/>
      <w:r w:rsidRPr="005A4035">
        <w:rPr>
          <w:rFonts w:ascii="Cambria" w:hAnsi="Cambria" w:cs="Nirmala UI"/>
          <w:sz w:val="28"/>
          <w:szCs w:val="28"/>
          <w:lang w:val="id-ID"/>
        </w:rPr>
        <w:t xml:space="preserve"> </w:t>
      </w:r>
      <w:proofErr w:type="spellStart"/>
      <w:r w:rsidRPr="005A4035">
        <w:rPr>
          <w:rFonts w:ascii="Cambria" w:hAnsi="Cambria" w:cs="Nirmala UI"/>
          <w:sz w:val="28"/>
          <w:szCs w:val="28"/>
          <w:lang w:val="id-ID"/>
        </w:rPr>
        <w:t>de</w:t>
      </w:r>
      <w:proofErr w:type="spellEnd"/>
      <w:r w:rsidRPr="005A4035">
        <w:rPr>
          <w:rFonts w:ascii="Cambria" w:hAnsi="Cambria" w:cs="Nirmala UI"/>
          <w:sz w:val="28"/>
          <w:szCs w:val="28"/>
          <w:lang w:val="id-ID"/>
        </w:rPr>
        <w:t xml:space="preserve"> </w:t>
      </w:r>
      <w:proofErr w:type="spellStart"/>
      <w:r w:rsidRPr="005A4035">
        <w:rPr>
          <w:rFonts w:ascii="Cambria" w:hAnsi="Cambria" w:cs="Nirmala UI"/>
          <w:sz w:val="28"/>
          <w:szCs w:val="28"/>
          <w:lang w:val="id-ID"/>
        </w:rPr>
        <w:t>la</w:t>
      </w:r>
      <w:proofErr w:type="spellEnd"/>
      <w:r w:rsidRPr="005A4035">
        <w:rPr>
          <w:rFonts w:ascii="Cambria" w:hAnsi="Cambria" w:cs="Nirmala UI"/>
          <w:sz w:val="28"/>
          <w:szCs w:val="28"/>
          <w:lang w:val="id-ID"/>
        </w:rPr>
        <w:t xml:space="preserve"> </w:t>
      </w:r>
      <w:proofErr w:type="spellStart"/>
      <w:r w:rsidRPr="005A4035">
        <w:rPr>
          <w:rFonts w:ascii="Cambria" w:hAnsi="Cambria" w:cs="Nirmala UI"/>
          <w:sz w:val="28"/>
          <w:szCs w:val="28"/>
          <w:lang w:val="id-ID"/>
        </w:rPr>
        <w:t>Sainte</w:t>
      </w:r>
      <w:proofErr w:type="spellEnd"/>
      <w:r w:rsidRPr="005A4035">
        <w:rPr>
          <w:rFonts w:ascii="Cambria" w:hAnsi="Cambria" w:cs="Nirmala UI"/>
          <w:sz w:val="28"/>
          <w:szCs w:val="28"/>
          <w:lang w:val="id-ID"/>
        </w:rPr>
        <w:t xml:space="preserve"> </w:t>
      </w:r>
      <w:proofErr w:type="spellStart"/>
      <w:r w:rsidRPr="005A4035">
        <w:rPr>
          <w:rFonts w:ascii="Cambria" w:hAnsi="Cambria" w:cs="Nirmala UI"/>
          <w:sz w:val="28"/>
          <w:szCs w:val="28"/>
          <w:lang w:val="id-ID"/>
        </w:rPr>
        <w:t>Famille</w:t>
      </w:r>
      <w:proofErr w:type="spellEnd"/>
      <w:r w:rsidRPr="005A4035">
        <w:rPr>
          <w:rFonts w:ascii="Cambria" w:hAnsi="Cambria" w:cs="Nirmala UI"/>
          <w:sz w:val="28"/>
          <w:szCs w:val="28"/>
          <w:lang w:val="id-ID"/>
        </w:rPr>
        <w:t xml:space="preserve">, 1902, hal 11; </w:t>
      </w:r>
      <w:proofErr w:type="spellStart"/>
      <w:r w:rsidRPr="005A4035">
        <w:rPr>
          <w:rFonts w:ascii="Cambria" w:hAnsi="Cambria" w:cs="Nirmala UI"/>
          <w:sz w:val="28"/>
          <w:szCs w:val="28"/>
          <w:lang w:val="id-ID"/>
        </w:rPr>
        <w:t>Const</w:t>
      </w:r>
      <w:proofErr w:type="spellEnd"/>
      <w:r w:rsidRPr="005A4035">
        <w:rPr>
          <w:rFonts w:ascii="Cambria" w:hAnsi="Cambria" w:cs="Nirmala UI"/>
          <w:sz w:val="28"/>
          <w:szCs w:val="28"/>
          <w:lang w:val="id-ID"/>
        </w:rPr>
        <w:t>. 1895, No. 16). Perayaan Yubileum ke 125 mengajak kita untuk kembali ke sumber, </w:t>
      </w:r>
      <w:proofErr w:type="spellStart"/>
      <w:r w:rsidRPr="005A4035">
        <w:rPr>
          <w:rFonts w:ascii="Cambria" w:hAnsi="Cambria" w:cs="Nirmala UI"/>
          <w:i/>
          <w:iCs/>
          <w:sz w:val="28"/>
          <w:szCs w:val="28"/>
          <w:lang w:val="id-ID"/>
        </w:rPr>
        <w:t>back</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to</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basic</w:t>
      </w:r>
      <w:proofErr w:type="spellEnd"/>
      <w:r w:rsidRPr="005A4035">
        <w:rPr>
          <w:rFonts w:ascii="Cambria" w:hAnsi="Cambria" w:cs="Nirmala UI"/>
          <w:sz w:val="28"/>
          <w:szCs w:val="28"/>
          <w:lang w:val="id-ID"/>
        </w:rPr>
        <w:t>. Selain promosi panggilan, baik bagi Gereja maupun Kongregasi (DU. 08) serta memberi perhatian serius pada </w:t>
      </w:r>
      <w:proofErr w:type="spellStart"/>
      <w:r w:rsidRPr="005A4035">
        <w:rPr>
          <w:rFonts w:ascii="Cambria" w:hAnsi="Cambria" w:cs="Nirmala UI"/>
          <w:i/>
          <w:iCs/>
          <w:sz w:val="28"/>
          <w:szCs w:val="28"/>
          <w:lang w:val="id-ID"/>
        </w:rPr>
        <w:t>formatio</w:t>
      </w:r>
      <w:proofErr w:type="spellEnd"/>
      <w:r w:rsidRPr="005A4035">
        <w:rPr>
          <w:rFonts w:ascii="Cambria" w:hAnsi="Cambria" w:cs="Nirmala UI"/>
          <w:i/>
          <w:iCs/>
          <w:sz w:val="28"/>
          <w:szCs w:val="28"/>
          <w:lang w:val="id-ID"/>
        </w:rPr>
        <w:t xml:space="preserve"> &amp; </w:t>
      </w:r>
      <w:proofErr w:type="spellStart"/>
      <w:r w:rsidRPr="005A4035">
        <w:rPr>
          <w:rFonts w:ascii="Cambria" w:hAnsi="Cambria" w:cs="Nirmala UI"/>
          <w:i/>
          <w:iCs/>
          <w:sz w:val="28"/>
          <w:szCs w:val="28"/>
          <w:lang w:val="id-ID"/>
        </w:rPr>
        <w:t>formatio</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continua</w:t>
      </w:r>
      <w:proofErr w:type="spellEnd"/>
      <w:r w:rsidRPr="005A4035">
        <w:rPr>
          <w:rFonts w:ascii="Cambria" w:hAnsi="Cambria" w:cs="Nirmala UI"/>
          <w:sz w:val="28"/>
          <w:szCs w:val="28"/>
          <w:lang w:val="id-ID"/>
        </w:rPr>
        <w:t xml:space="preserve"> (juga bagi lintas tarekat dan keuskupan; </w:t>
      </w:r>
      <w:proofErr w:type="spellStart"/>
      <w:r w:rsidRPr="005A4035">
        <w:rPr>
          <w:rFonts w:ascii="Cambria" w:hAnsi="Cambria" w:cs="Nirmala UI"/>
          <w:sz w:val="28"/>
          <w:szCs w:val="28"/>
          <w:lang w:val="id-ID"/>
        </w:rPr>
        <w:t>bdk</w:t>
      </w:r>
      <w:proofErr w:type="spellEnd"/>
      <w:r w:rsidRPr="005A4035">
        <w:rPr>
          <w:rFonts w:ascii="Cambria" w:hAnsi="Cambria" w:cs="Nirmala UI"/>
          <w:sz w:val="28"/>
          <w:szCs w:val="28"/>
          <w:lang w:val="id-ID"/>
        </w:rPr>
        <w:t xml:space="preserve">. DU. 09), sangat mendasar bahwa kita menjalani panggilan religius dan imamat melalui kesaksian hidup yang dapat dipercaya dan diteladan (DU. 010). Inilah yang lazimnya disebut kerasulan teladan! </w:t>
      </w:r>
      <w:proofErr w:type="spellStart"/>
      <w:r w:rsidRPr="005A4035">
        <w:rPr>
          <w:rFonts w:ascii="Cambria" w:hAnsi="Cambria" w:cs="Nirmala UI"/>
          <w:sz w:val="28"/>
          <w:szCs w:val="28"/>
          <w:lang w:val="id-ID"/>
        </w:rPr>
        <w:t>Perikopa</w:t>
      </w:r>
      <w:proofErr w:type="spellEnd"/>
      <w:r w:rsidRPr="005A4035">
        <w:rPr>
          <w:rFonts w:ascii="Cambria" w:hAnsi="Cambria" w:cs="Nirmala UI"/>
          <w:sz w:val="28"/>
          <w:szCs w:val="28"/>
          <w:lang w:val="id-ID"/>
        </w:rPr>
        <w:t xml:space="preserve"> Injil Luk 5,1-11, yang menjadi acuan </w:t>
      </w:r>
      <w:proofErr w:type="spellStart"/>
      <w:r w:rsidRPr="005A4035">
        <w:rPr>
          <w:rFonts w:ascii="Cambria" w:hAnsi="Cambria" w:cs="Nirmala UI"/>
          <w:sz w:val="28"/>
          <w:szCs w:val="28"/>
          <w:lang w:val="id-ID"/>
        </w:rPr>
        <w:t>biblis</w:t>
      </w:r>
      <w:proofErr w:type="spellEnd"/>
      <w:r w:rsidRPr="005A4035">
        <w:rPr>
          <w:rFonts w:ascii="Cambria" w:hAnsi="Cambria" w:cs="Nirmala UI"/>
          <w:sz w:val="28"/>
          <w:szCs w:val="28"/>
          <w:lang w:val="id-ID"/>
        </w:rPr>
        <w:t xml:space="preserve"> untuk rekoleksi bulan Juli ini, menggaris-bawahi ajakan Yesus untuk hidup yang mendalam, </w:t>
      </w:r>
      <w:proofErr w:type="spellStart"/>
      <w:r w:rsidRPr="005A4035">
        <w:rPr>
          <w:rFonts w:ascii="Cambria" w:hAnsi="Cambria" w:cs="Nirmala UI"/>
          <w:i/>
          <w:iCs/>
          <w:sz w:val="28"/>
          <w:szCs w:val="28"/>
          <w:lang w:val="id-ID"/>
        </w:rPr>
        <w:t>duc</w:t>
      </w:r>
      <w:proofErr w:type="spellEnd"/>
      <w:r w:rsidRPr="005A4035">
        <w:rPr>
          <w:rFonts w:ascii="Cambria" w:hAnsi="Cambria" w:cs="Nirmala UI"/>
          <w:i/>
          <w:iCs/>
          <w:sz w:val="28"/>
          <w:szCs w:val="28"/>
          <w:lang w:val="id-ID"/>
        </w:rPr>
        <w:t xml:space="preserve"> in </w:t>
      </w:r>
      <w:proofErr w:type="spellStart"/>
      <w:r w:rsidRPr="005A4035">
        <w:rPr>
          <w:rFonts w:ascii="Cambria" w:hAnsi="Cambria" w:cs="Nirmala UI"/>
          <w:i/>
          <w:iCs/>
          <w:sz w:val="28"/>
          <w:szCs w:val="28"/>
          <w:lang w:val="id-ID"/>
        </w:rPr>
        <w:t>altum</w:t>
      </w:r>
      <w:proofErr w:type="spellEnd"/>
      <w:r w:rsidRPr="005A4035">
        <w:rPr>
          <w:rFonts w:ascii="Cambria" w:hAnsi="Cambria" w:cs="Nirmala UI"/>
          <w:sz w:val="28"/>
          <w:szCs w:val="28"/>
          <w:lang w:val="id-ID"/>
        </w:rPr>
        <w:t xml:space="preserve">. Bukan sekedar menunaikan tugas dan kewajiban, melainkan memaknai setiap peristiwa dan realitas, sehingga kita mencapai kematangan manusiawi, kristiani dan religius. Hari demi hari semakin berkembang ke arah kematangan, seperti diteladankan oleh Kristus (Luk 2,40.52; </w:t>
      </w:r>
      <w:proofErr w:type="spellStart"/>
      <w:r w:rsidRPr="005A4035">
        <w:rPr>
          <w:rFonts w:ascii="Cambria" w:hAnsi="Cambria" w:cs="Nirmala UI"/>
          <w:sz w:val="28"/>
          <w:szCs w:val="28"/>
          <w:lang w:val="id-ID"/>
        </w:rPr>
        <w:t>Ef</w:t>
      </w:r>
      <w:proofErr w:type="spellEnd"/>
      <w:r w:rsidRPr="005A4035">
        <w:rPr>
          <w:rFonts w:ascii="Cambria" w:hAnsi="Cambria" w:cs="Nirmala UI"/>
          <w:sz w:val="28"/>
          <w:szCs w:val="28"/>
          <w:lang w:val="id-ID"/>
        </w:rPr>
        <w:t xml:space="preserve"> 4,15-16).</w:t>
      </w:r>
    </w:p>
    <w:p w14:paraId="025269B6" w14:textId="6F723295" w:rsidR="00F60C7E" w:rsidRPr="005A4035" w:rsidRDefault="00F60C7E" w:rsidP="005A4035">
      <w:pPr>
        <w:spacing w:line="276" w:lineRule="auto"/>
        <w:jc w:val="both"/>
        <w:rPr>
          <w:rFonts w:ascii="Cambria" w:hAnsi="Cambria" w:cs="Nirmala UI"/>
          <w:sz w:val="28"/>
          <w:szCs w:val="28"/>
          <w:lang w:val="id-ID"/>
        </w:rPr>
      </w:pPr>
      <w:r w:rsidRPr="005A4035">
        <w:rPr>
          <w:rFonts w:ascii="Cambria" w:hAnsi="Cambria" w:cs="Nirmala UI"/>
          <w:sz w:val="28"/>
          <w:szCs w:val="28"/>
          <w:lang w:val="id-ID"/>
        </w:rPr>
        <w:t xml:space="preserve">Sekedar </w:t>
      </w:r>
      <w:proofErr w:type="spellStart"/>
      <w:r w:rsidRPr="005A4035">
        <w:rPr>
          <w:rFonts w:ascii="Cambria" w:hAnsi="Cambria" w:cs="Nirmala UI"/>
          <w:sz w:val="28"/>
          <w:szCs w:val="28"/>
          <w:lang w:val="id-ID"/>
        </w:rPr>
        <w:t>sharing</w:t>
      </w:r>
      <w:proofErr w:type="spellEnd"/>
      <w:r w:rsidRPr="005A4035">
        <w:rPr>
          <w:rFonts w:ascii="Cambria" w:hAnsi="Cambria" w:cs="Nirmala UI"/>
          <w:sz w:val="28"/>
          <w:szCs w:val="28"/>
          <w:lang w:val="id-ID"/>
        </w:rPr>
        <w:t xml:space="preserve"> kecil, setiap hari bila secara pribadi saya berdoa dan menimba kekuatan dari Pater Berthier, doa pendek ini sangat membantu: “</w:t>
      </w:r>
      <w:r w:rsidRPr="005A4035">
        <w:rPr>
          <w:rFonts w:ascii="Cambria" w:hAnsi="Cambria" w:cs="Nirmala UI"/>
          <w:i/>
          <w:iCs/>
          <w:sz w:val="28"/>
          <w:szCs w:val="28"/>
          <w:lang w:val="id-ID"/>
        </w:rPr>
        <w:t xml:space="preserve">O </w:t>
      </w:r>
      <w:proofErr w:type="spellStart"/>
      <w:r w:rsidRPr="005A4035">
        <w:rPr>
          <w:rFonts w:ascii="Cambria" w:hAnsi="Cambria" w:cs="Nirmala UI"/>
          <w:i/>
          <w:iCs/>
          <w:sz w:val="28"/>
          <w:szCs w:val="28"/>
          <w:lang w:val="id-ID"/>
        </w:rPr>
        <w:t>Cher</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Père</w:t>
      </w:r>
      <w:proofErr w:type="spellEnd"/>
      <w:r w:rsidRPr="005A4035">
        <w:rPr>
          <w:rFonts w:ascii="Cambria" w:hAnsi="Cambria" w:cs="Nirmala UI"/>
          <w:i/>
          <w:iCs/>
          <w:sz w:val="28"/>
          <w:szCs w:val="28"/>
          <w:lang w:val="id-ID"/>
        </w:rPr>
        <w:t xml:space="preserve"> Berthier, </w:t>
      </w:r>
      <w:proofErr w:type="spellStart"/>
      <w:r w:rsidRPr="005A4035">
        <w:rPr>
          <w:rFonts w:ascii="Cambria" w:hAnsi="Cambria" w:cs="Nirmala UI"/>
          <w:i/>
          <w:iCs/>
          <w:sz w:val="28"/>
          <w:szCs w:val="28"/>
          <w:lang w:val="id-ID"/>
        </w:rPr>
        <w:t>en</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mon</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nom</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parlez</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au</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Père</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céleste</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et</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obtenez-moi</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un</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esprit</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missionaire</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qui</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chaque</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jour</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imprènge</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tout</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mon</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être</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imitant</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ainsi</w:t>
      </w:r>
      <w:proofErr w:type="spellEnd"/>
      <w:r w:rsidRPr="005A4035">
        <w:rPr>
          <w:rFonts w:ascii="Cambria" w:hAnsi="Cambria" w:cs="Nirmala UI"/>
          <w:i/>
          <w:iCs/>
          <w:sz w:val="28"/>
          <w:szCs w:val="28"/>
          <w:lang w:val="id-ID"/>
        </w:rPr>
        <w:t xml:space="preserve"> le </w:t>
      </w:r>
      <w:proofErr w:type="spellStart"/>
      <w:r w:rsidRPr="005A4035">
        <w:rPr>
          <w:rFonts w:ascii="Cambria" w:hAnsi="Cambria" w:cs="Nirmala UI"/>
          <w:i/>
          <w:iCs/>
          <w:sz w:val="28"/>
          <w:szCs w:val="28"/>
          <w:lang w:val="id-ID"/>
        </w:rPr>
        <w:t>modèle</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silencieux</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la</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Sainte</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Famille</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de</w:t>
      </w:r>
      <w:proofErr w:type="spellEnd"/>
      <w:r w:rsidRPr="005A4035">
        <w:rPr>
          <w:rFonts w:ascii="Cambria" w:hAnsi="Cambria" w:cs="Nirmala UI"/>
          <w:i/>
          <w:iCs/>
          <w:sz w:val="28"/>
          <w:szCs w:val="28"/>
          <w:lang w:val="id-ID"/>
        </w:rPr>
        <w:t xml:space="preserve"> Nazareth </w:t>
      </w:r>
      <w:proofErr w:type="spellStart"/>
      <w:r w:rsidRPr="005A4035">
        <w:rPr>
          <w:rFonts w:ascii="Cambria" w:hAnsi="Cambria" w:cs="Nirmala UI"/>
          <w:i/>
          <w:iCs/>
          <w:sz w:val="28"/>
          <w:szCs w:val="28"/>
          <w:lang w:val="id-ID"/>
        </w:rPr>
        <w:t>sous</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la</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protection</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de</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la</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Vierge</w:t>
      </w:r>
      <w:proofErr w:type="spellEnd"/>
      <w:r w:rsidRPr="005A4035">
        <w:rPr>
          <w:rFonts w:ascii="Cambria" w:hAnsi="Cambria" w:cs="Nirmala UI"/>
          <w:i/>
          <w:iCs/>
          <w:sz w:val="28"/>
          <w:szCs w:val="28"/>
          <w:lang w:val="id-ID"/>
        </w:rPr>
        <w:t xml:space="preserve"> Marie </w:t>
      </w:r>
      <w:proofErr w:type="spellStart"/>
      <w:r w:rsidRPr="005A4035">
        <w:rPr>
          <w:rFonts w:ascii="Cambria" w:hAnsi="Cambria" w:cs="Nirmala UI"/>
          <w:i/>
          <w:iCs/>
          <w:sz w:val="28"/>
          <w:szCs w:val="28"/>
          <w:lang w:val="id-ID"/>
        </w:rPr>
        <w:t>de</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la</w:t>
      </w:r>
      <w:proofErr w:type="spellEnd"/>
      <w:r w:rsidRPr="005A4035">
        <w:rPr>
          <w:rFonts w:ascii="Cambria" w:hAnsi="Cambria" w:cs="Nirmala UI"/>
          <w:i/>
          <w:iCs/>
          <w:sz w:val="28"/>
          <w:szCs w:val="28"/>
          <w:lang w:val="id-ID"/>
        </w:rPr>
        <w:t xml:space="preserve"> Salette </w:t>
      </w:r>
      <w:proofErr w:type="spellStart"/>
      <w:r w:rsidRPr="005A4035">
        <w:rPr>
          <w:rFonts w:ascii="Cambria" w:hAnsi="Cambria" w:cs="Nirmala UI"/>
          <w:i/>
          <w:iCs/>
          <w:sz w:val="28"/>
          <w:szCs w:val="28"/>
          <w:lang w:val="id-ID"/>
        </w:rPr>
        <w:t>et</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obtenez-moi</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tous</w:t>
      </w:r>
      <w:proofErr w:type="spellEnd"/>
      <w:r w:rsidRPr="005A4035">
        <w:rPr>
          <w:rFonts w:ascii="Cambria" w:hAnsi="Cambria" w:cs="Nirmala UI"/>
          <w:i/>
          <w:iCs/>
          <w:sz w:val="28"/>
          <w:szCs w:val="28"/>
          <w:lang w:val="id-ID"/>
        </w:rPr>
        <w:t xml:space="preserve"> les </w:t>
      </w:r>
      <w:proofErr w:type="spellStart"/>
      <w:r w:rsidRPr="005A4035">
        <w:rPr>
          <w:rFonts w:ascii="Cambria" w:hAnsi="Cambria" w:cs="Nirmala UI"/>
          <w:i/>
          <w:iCs/>
          <w:sz w:val="28"/>
          <w:szCs w:val="28"/>
          <w:lang w:val="id-ID"/>
        </w:rPr>
        <w:t>biens</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que</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j’en</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ai</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très</w:t>
      </w:r>
      <w:proofErr w:type="spellEnd"/>
      <w:r w:rsidRPr="005A4035">
        <w:rPr>
          <w:rFonts w:ascii="Cambria" w:hAnsi="Cambria" w:cs="Nirmala UI"/>
          <w:i/>
          <w:iCs/>
          <w:sz w:val="28"/>
          <w:szCs w:val="28"/>
          <w:lang w:val="id-ID"/>
        </w:rPr>
        <w:t xml:space="preserve"> </w:t>
      </w:r>
      <w:proofErr w:type="spellStart"/>
      <w:r w:rsidRPr="005A4035">
        <w:rPr>
          <w:rFonts w:ascii="Cambria" w:hAnsi="Cambria" w:cs="Nirmala UI"/>
          <w:i/>
          <w:iCs/>
          <w:sz w:val="28"/>
          <w:szCs w:val="28"/>
          <w:lang w:val="id-ID"/>
        </w:rPr>
        <w:t>besoin</w:t>
      </w:r>
      <w:proofErr w:type="spellEnd"/>
      <w:r w:rsidRPr="005A4035">
        <w:rPr>
          <w:rFonts w:ascii="Cambria" w:hAnsi="Cambria" w:cs="Nirmala UI"/>
          <w:sz w:val="28"/>
          <w:szCs w:val="28"/>
          <w:lang w:val="id-ID"/>
        </w:rPr>
        <w:t xml:space="preserve">.” </w:t>
      </w:r>
      <w:r w:rsidR="00157C92" w:rsidRPr="005A4035">
        <w:rPr>
          <w:rFonts w:ascii="Cambria" w:hAnsi="Cambria" w:cs="Nirmala UI"/>
          <w:sz w:val="28"/>
          <w:szCs w:val="28"/>
          <w:lang w:val="id-ID"/>
        </w:rPr>
        <w:t>“</w:t>
      </w:r>
      <w:r w:rsidRPr="005A4035">
        <w:rPr>
          <w:rFonts w:ascii="Cambria" w:hAnsi="Cambria" w:cs="Nirmala UI"/>
          <w:sz w:val="28"/>
          <w:szCs w:val="28"/>
          <w:lang w:val="id-ID"/>
        </w:rPr>
        <w:t xml:space="preserve">O Pater Berthier, atas namaku (mewakiliku) sampaikanlah pada Bapa surgawi dan mohonkanlah bagiku semangat misioner yang menjiwai seluruh keberadaanku seraya meneladan Keluarga Kudus Nazareth, di bawah perlindungan Santa  Perawan Maria dari </w:t>
      </w:r>
      <w:proofErr w:type="spellStart"/>
      <w:r w:rsidRPr="005A4035">
        <w:rPr>
          <w:rFonts w:ascii="Cambria" w:hAnsi="Cambria" w:cs="Nirmala UI"/>
          <w:sz w:val="28"/>
          <w:szCs w:val="28"/>
          <w:lang w:val="id-ID"/>
        </w:rPr>
        <w:t>la</w:t>
      </w:r>
      <w:proofErr w:type="spellEnd"/>
      <w:r w:rsidRPr="005A4035">
        <w:rPr>
          <w:rFonts w:ascii="Cambria" w:hAnsi="Cambria" w:cs="Nirmala UI"/>
          <w:sz w:val="28"/>
          <w:szCs w:val="28"/>
          <w:lang w:val="id-ID"/>
        </w:rPr>
        <w:t xml:space="preserve"> Salette, dan mohonkanlah bagiku segala kebutuhan yang sangat keperluan.” Merenungkan dan mendalami tema Panggilan dan Pembinaan, mau tidak mau, mengobarkan kembali Api Interior (</w:t>
      </w:r>
      <w:proofErr w:type="spellStart"/>
      <w:r w:rsidRPr="005A4035">
        <w:rPr>
          <w:rFonts w:ascii="Cambria" w:hAnsi="Cambria" w:cs="Nirmala UI"/>
          <w:sz w:val="28"/>
          <w:szCs w:val="28"/>
          <w:lang w:val="id-ID"/>
        </w:rPr>
        <w:t>Yer</w:t>
      </w:r>
      <w:proofErr w:type="spellEnd"/>
      <w:r w:rsidRPr="005A4035">
        <w:rPr>
          <w:rFonts w:ascii="Cambria" w:hAnsi="Cambria" w:cs="Nirmala UI"/>
          <w:sz w:val="28"/>
          <w:szCs w:val="28"/>
          <w:lang w:val="id-ID"/>
        </w:rPr>
        <w:t xml:space="preserve"> 20,9; Luk 12,49) misioner kita! Ini mengandaikan bahwa kita sudah selesai (beres) dengan diri kita sendiri, ditopang oleh ketiga kaul, kita keluar dari diri sendiri dan mempunyai </w:t>
      </w:r>
      <w:proofErr w:type="spellStart"/>
      <w:r w:rsidRPr="005A4035">
        <w:rPr>
          <w:rFonts w:ascii="Cambria" w:hAnsi="Cambria" w:cs="Nirmala UI"/>
          <w:sz w:val="28"/>
          <w:szCs w:val="28"/>
          <w:lang w:val="id-ID"/>
        </w:rPr>
        <w:t>disponibilitas</w:t>
      </w:r>
      <w:proofErr w:type="spellEnd"/>
      <w:r w:rsidRPr="005A4035">
        <w:rPr>
          <w:rFonts w:ascii="Cambria" w:hAnsi="Cambria" w:cs="Nirmala UI"/>
          <w:sz w:val="28"/>
          <w:szCs w:val="28"/>
          <w:lang w:val="id-ID"/>
        </w:rPr>
        <w:t xml:space="preserve"> untuk bergerak cepat demi tugas misioner. Dengan cara ini, sekaligus sebagai buah dari pembinaan &amp; </w:t>
      </w:r>
      <w:proofErr w:type="spellStart"/>
      <w:r w:rsidRPr="005A4035">
        <w:rPr>
          <w:rFonts w:ascii="Cambria" w:hAnsi="Cambria" w:cs="Nirmala UI"/>
          <w:sz w:val="28"/>
          <w:szCs w:val="28"/>
          <w:lang w:val="id-ID"/>
        </w:rPr>
        <w:t>binalanjut</w:t>
      </w:r>
      <w:proofErr w:type="spellEnd"/>
      <w:r w:rsidRPr="005A4035">
        <w:rPr>
          <w:rFonts w:ascii="Cambria" w:hAnsi="Cambria" w:cs="Nirmala UI"/>
          <w:sz w:val="28"/>
          <w:szCs w:val="28"/>
          <w:lang w:val="id-ID"/>
        </w:rPr>
        <w:t xml:space="preserve">, bersama dengan para </w:t>
      </w:r>
      <w:proofErr w:type="spellStart"/>
      <w:r w:rsidRPr="005A4035">
        <w:rPr>
          <w:rFonts w:ascii="Cambria" w:hAnsi="Cambria" w:cs="Nirmala UI"/>
          <w:sz w:val="28"/>
          <w:szCs w:val="28"/>
          <w:lang w:val="id-ID"/>
        </w:rPr>
        <w:t>konfrater</w:t>
      </w:r>
      <w:proofErr w:type="spellEnd"/>
      <w:r w:rsidRPr="005A4035">
        <w:rPr>
          <w:rFonts w:ascii="Cambria" w:hAnsi="Cambria" w:cs="Nirmala UI"/>
          <w:sz w:val="28"/>
          <w:szCs w:val="28"/>
          <w:lang w:val="id-ID"/>
        </w:rPr>
        <w:t xml:space="preserve"> kita mengambil bagian dalam pengutusan misioner kongregasi (</w:t>
      </w:r>
      <w:proofErr w:type="spellStart"/>
      <w:r w:rsidRPr="005A4035">
        <w:rPr>
          <w:rFonts w:ascii="Cambria" w:hAnsi="Cambria" w:cs="Nirmala UI"/>
          <w:sz w:val="28"/>
          <w:szCs w:val="28"/>
          <w:lang w:val="id-ID"/>
        </w:rPr>
        <w:t>Konst</w:t>
      </w:r>
      <w:proofErr w:type="spellEnd"/>
      <w:r w:rsidRPr="005A4035">
        <w:rPr>
          <w:rFonts w:ascii="Cambria" w:hAnsi="Cambria" w:cs="Nirmala UI"/>
          <w:sz w:val="28"/>
          <w:szCs w:val="28"/>
          <w:lang w:val="id-ID"/>
        </w:rPr>
        <w:t>. 81).</w:t>
      </w:r>
    </w:p>
    <w:p w14:paraId="2EAE1BBF" w14:textId="117887D4" w:rsidR="00F60C7E" w:rsidRPr="005A4035" w:rsidRDefault="00F60C7E" w:rsidP="005A4035">
      <w:pPr>
        <w:spacing w:line="276" w:lineRule="auto"/>
        <w:jc w:val="both"/>
        <w:rPr>
          <w:rFonts w:ascii="Cambria" w:hAnsi="Cambria" w:cs="Nirmala UI"/>
          <w:sz w:val="28"/>
          <w:szCs w:val="28"/>
          <w:lang w:val="id-ID"/>
        </w:rPr>
      </w:pPr>
      <w:r w:rsidRPr="005A4035">
        <w:rPr>
          <w:rFonts w:ascii="Cambria" w:hAnsi="Cambria" w:cs="Nirmala UI"/>
          <w:sz w:val="28"/>
          <w:szCs w:val="28"/>
          <w:lang w:val="id-ID"/>
        </w:rPr>
        <w:lastRenderedPageBreak/>
        <w:t>Dua kutipan dari Untaian Kata Bijak Pater Berthier (No. 108 &amp; 111) berikut, sangat inspiratif sebagai rangkuman dari pendalaman tema Rekoleksi bulan ini: “Tugas pembinaan adalah tugas yang paling penting dalam tarekat, yang menolong paling efisien untuk mencapai tujuannya. Semangat dari tiap-tiap imam akan mendorongnya untuk membaktikan diri pada pendidikan dengan penuh perhatian dan untuk membaktikan seluruh hidup padanya, kalau para atasan menilainya tepat” (</w:t>
      </w:r>
      <w:proofErr w:type="spellStart"/>
      <w:r w:rsidRPr="005A4035">
        <w:rPr>
          <w:rFonts w:ascii="Cambria" w:hAnsi="Cambria" w:cs="Nirmala UI"/>
          <w:sz w:val="28"/>
          <w:szCs w:val="28"/>
          <w:lang w:val="id-ID"/>
        </w:rPr>
        <w:t>Konst</w:t>
      </w:r>
      <w:proofErr w:type="spellEnd"/>
      <w:r w:rsidRPr="005A4035">
        <w:rPr>
          <w:rFonts w:ascii="Cambria" w:hAnsi="Cambria" w:cs="Nirmala UI"/>
          <w:sz w:val="28"/>
          <w:szCs w:val="28"/>
          <w:lang w:val="id-ID"/>
        </w:rPr>
        <w:t xml:space="preserve">. 1895, 155). “Selama di </w:t>
      </w:r>
      <w:proofErr w:type="spellStart"/>
      <w:r w:rsidRPr="005A4035">
        <w:rPr>
          <w:rFonts w:ascii="Cambria" w:hAnsi="Cambria" w:cs="Nirmala UI"/>
          <w:sz w:val="28"/>
          <w:szCs w:val="28"/>
          <w:lang w:val="id-ID"/>
        </w:rPr>
        <w:t>skolastikat</w:t>
      </w:r>
      <w:proofErr w:type="spellEnd"/>
      <w:r w:rsidRPr="005A4035">
        <w:rPr>
          <w:rFonts w:ascii="Cambria" w:hAnsi="Cambria" w:cs="Nirmala UI"/>
          <w:sz w:val="28"/>
          <w:szCs w:val="28"/>
          <w:lang w:val="id-ID"/>
        </w:rPr>
        <w:t xml:space="preserve"> sangat tepatlah belajar menggunakan senjata-senjata yang kemudian dipakai untuk melaksanakan kebaikan. Pertama-tama mereka yang sudah menerima tahbisan belajar baik merayakan Ekaristi dan berusaha merayakannya secara alim. Mereka melatih diri untuk </w:t>
      </w:r>
      <w:proofErr w:type="spellStart"/>
      <w:r w:rsidRPr="005A4035">
        <w:rPr>
          <w:rFonts w:ascii="Cambria" w:hAnsi="Cambria" w:cs="Nirmala UI"/>
          <w:sz w:val="28"/>
          <w:szCs w:val="28"/>
          <w:lang w:val="id-ID"/>
        </w:rPr>
        <w:t>berkotbah</w:t>
      </w:r>
      <w:proofErr w:type="spellEnd"/>
      <w:r w:rsidRPr="005A4035">
        <w:rPr>
          <w:rFonts w:ascii="Cambria" w:hAnsi="Cambria" w:cs="Nirmala UI"/>
          <w:sz w:val="28"/>
          <w:szCs w:val="28"/>
          <w:lang w:val="id-ID"/>
        </w:rPr>
        <w:t xml:space="preserve"> dengan baik dalam bahasa biasa dan sesuai dengan keperluan umat. Mereka harus bisa menggunakan apa yang perlu untuk mempersiapkan kotbah-kotbah yang paling efisien bagi umat” (</w:t>
      </w:r>
      <w:proofErr w:type="spellStart"/>
      <w:r w:rsidRPr="005A4035">
        <w:rPr>
          <w:rFonts w:ascii="Cambria" w:hAnsi="Cambria" w:cs="Nirmala UI"/>
          <w:sz w:val="28"/>
          <w:szCs w:val="28"/>
          <w:lang w:val="id-ID"/>
        </w:rPr>
        <w:t>Konst</w:t>
      </w:r>
      <w:proofErr w:type="spellEnd"/>
      <w:r w:rsidRPr="005A4035">
        <w:rPr>
          <w:rFonts w:ascii="Cambria" w:hAnsi="Cambria" w:cs="Nirmala UI"/>
          <w:sz w:val="28"/>
          <w:szCs w:val="28"/>
          <w:lang w:val="id-ID"/>
        </w:rPr>
        <w:t>. 1895. 252).</w:t>
      </w:r>
    </w:p>
    <w:p w14:paraId="686B43CE" w14:textId="77777777" w:rsidR="00F60C7E" w:rsidRPr="005A4035" w:rsidRDefault="00F60C7E" w:rsidP="005A4035">
      <w:pPr>
        <w:spacing w:line="276" w:lineRule="auto"/>
        <w:jc w:val="both"/>
        <w:rPr>
          <w:rFonts w:ascii="Cambria" w:hAnsi="Cambria" w:cs="Nirmala UI"/>
          <w:sz w:val="28"/>
          <w:szCs w:val="28"/>
          <w:lang w:val="id-ID"/>
        </w:rPr>
      </w:pPr>
      <w:r w:rsidRPr="005A4035">
        <w:rPr>
          <w:rFonts w:ascii="Cambria" w:hAnsi="Cambria" w:cs="Nirmala UI"/>
          <w:sz w:val="28"/>
          <w:szCs w:val="28"/>
          <w:lang w:val="id-ID"/>
        </w:rPr>
        <w:t> </w:t>
      </w:r>
    </w:p>
    <w:p w14:paraId="7615295F" w14:textId="77777777" w:rsidR="00F60C7E" w:rsidRPr="00EB4335" w:rsidRDefault="00F60C7E" w:rsidP="005A4035">
      <w:pPr>
        <w:spacing w:line="276" w:lineRule="auto"/>
        <w:jc w:val="both"/>
        <w:rPr>
          <w:rFonts w:ascii="Cambria" w:hAnsi="Cambria" w:cs="Nirmala UI"/>
          <w:b/>
          <w:bCs/>
          <w:sz w:val="28"/>
          <w:szCs w:val="28"/>
          <w:lang w:val="id-ID"/>
        </w:rPr>
      </w:pPr>
      <w:r w:rsidRPr="00EB4335">
        <w:rPr>
          <w:rFonts w:ascii="Cambria" w:hAnsi="Cambria" w:cs="Nirmala UI"/>
          <w:b/>
          <w:bCs/>
          <w:sz w:val="28"/>
          <w:szCs w:val="28"/>
          <w:lang w:val="id-ID"/>
        </w:rPr>
        <w:t>Pertanyaan Refleksi:</w:t>
      </w:r>
    </w:p>
    <w:p w14:paraId="24E1252A" w14:textId="77777777" w:rsidR="00F60C7E" w:rsidRPr="005A4035" w:rsidRDefault="00F60C7E" w:rsidP="005A4035">
      <w:pPr>
        <w:spacing w:line="276" w:lineRule="auto"/>
        <w:jc w:val="both"/>
        <w:rPr>
          <w:rFonts w:ascii="Cambria" w:hAnsi="Cambria" w:cs="Nirmala UI"/>
          <w:sz w:val="28"/>
          <w:szCs w:val="28"/>
          <w:lang w:val="id-ID"/>
        </w:rPr>
      </w:pPr>
      <w:r w:rsidRPr="005A4035">
        <w:rPr>
          <w:rFonts w:ascii="Cambria" w:hAnsi="Cambria" w:cs="Nirmala UI"/>
          <w:sz w:val="28"/>
          <w:szCs w:val="28"/>
          <w:lang w:val="id-ID"/>
        </w:rPr>
        <w:t xml:space="preserve">1)      Bagaimana secara </w:t>
      </w:r>
      <w:proofErr w:type="spellStart"/>
      <w:r w:rsidRPr="005A4035">
        <w:rPr>
          <w:rFonts w:ascii="Cambria" w:hAnsi="Cambria" w:cs="Nirmala UI"/>
          <w:sz w:val="28"/>
          <w:szCs w:val="28"/>
          <w:lang w:val="id-ID"/>
        </w:rPr>
        <w:t>konkrit</w:t>
      </w:r>
      <w:proofErr w:type="spellEnd"/>
      <w:r w:rsidRPr="005A4035">
        <w:rPr>
          <w:rFonts w:ascii="Cambria" w:hAnsi="Cambria" w:cs="Nirmala UI"/>
          <w:sz w:val="28"/>
          <w:szCs w:val="28"/>
          <w:lang w:val="id-ID"/>
        </w:rPr>
        <w:t xml:space="preserve"> saya mengusahakan hidup yang dapat dipercaya dan ditela</w:t>
      </w:r>
      <w:r w:rsidRPr="005A4035">
        <w:rPr>
          <w:rFonts w:ascii="Cambria" w:hAnsi="Cambria" w:cs="Nirmala UI"/>
          <w:sz w:val="28"/>
          <w:szCs w:val="28"/>
          <w:lang w:val="id-ID"/>
        </w:rPr>
        <w:softHyphen/>
        <w:t>dan?</w:t>
      </w:r>
    </w:p>
    <w:p w14:paraId="6C5B7547" w14:textId="77777777" w:rsidR="00F60C7E" w:rsidRPr="005A4035" w:rsidRDefault="00F60C7E" w:rsidP="005A4035">
      <w:pPr>
        <w:spacing w:line="276" w:lineRule="auto"/>
        <w:jc w:val="both"/>
        <w:rPr>
          <w:rFonts w:ascii="Cambria" w:hAnsi="Cambria" w:cs="Nirmala UI"/>
          <w:sz w:val="28"/>
          <w:szCs w:val="28"/>
          <w:lang w:val="id-ID"/>
        </w:rPr>
      </w:pPr>
      <w:r w:rsidRPr="005A4035">
        <w:rPr>
          <w:rFonts w:ascii="Cambria" w:hAnsi="Cambria" w:cs="Nirmala UI"/>
          <w:sz w:val="28"/>
          <w:szCs w:val="28"/>
          <w:lang w:val="id-ID"/>
        </w:rPr>
        <w:t xml:space="preserve">2)      Tetap setia pada panggilan dan ikut terlibat dalam pembinaan &amp; </w:t>
      </w:r>
      <w:proofErr w:type="spellStart"/>
      <w:r w:rsidRPr="005A4035">
        <w:rPr>
          <w:rFonts w:ascii="Cambria" w:hAnsi="Cambria" w:cs="Nirmala UI"/>
          <w:sz w:val="28"/>
          <w:szCs w:val="28"/>
          <w:lang w:val="id-ID"/>
        </w:rPr>
        <w:t>binalanjut</w:t>
      </w:r>
      <w:proofErr w:type="spellEnd"/>
      <w:r w:rsidRPr="005A4035">
        <w:rPr>
          <w:rFonts w:ascii="Cambria" w:hAnsi="Cambria" w:cs="Nirmala UI"/>
          <w:sz w:val="28"/>
          <w:szCs w:val="28"/>
          <w:lang w:val="id-ID"/>
        </w:rPr>
        <w:t xml:space="preserve">, apa yang telah kuusahakan dan bisa kutingkatkan dalam rangka ikut merasa bertanggung jawab untuk menjaga &amp; mendukung panggilan </w:t>
      </w:r>
      <w:proofErr w:type="spellStart"/>
      <w:r w:rsidRPr="005A4035">
        <w:rPr>
          <w:rFonts w:ascii="Cambria" w:hAnsi="Cambria" w:cs="Nirmala UI"/>
          <w:sz w:val="28"/>
          <w:szCs w:val="28"/>
          <w:lang w:val="id-ID"/>
        </w:rPr>
        <w:t>konfrater</w:t>
      </w:r>
      <w:proofErr w:type="spellEnd"/>
      <w:r w:rsidRPr="005A4035">
        <w:rPr>
          <w:rFonts w:ascii="Cambria" w:hAnsi="Cambria" w:cs="Nirmala UI"/>
          <w:sz w:val="28"/>
          <w:szCs w:val="28"/>
          <w:lang w:val="id-ID"/>
        </w:rPr>
        <w:t>?</w:t>
      </w:r>
    </w:p>
    <w:p w14:paraId="0BAF0767" w14:textId="77777777" w:rsidR="00F60C7E" w:rsidRPr="005A4035" w:rsidRDefault="00F60C7E" w:rsidP="005A4035">
      <w:pPr>
        <w:spacing w:line="276" w:lineRule="auto"/>
        <w:jc w:val="both"/>
        <w:rPr>
          <w:rFonts w:ascii="Cambria" w:hAnsi="Cambria" w:cs="Nirmala UI"/>
          <w:sz w:val="28"/>
          <w:szCs w:val="28"/>
          <w:lang w:val="id-ID"/>
        </w:rPr>
      </w:pPr>
      <w:r w:rsidRPr="005A4035">
        <w:rPr>
          <w:rFonts w:ascii="Cambria" w:hAnsi="Cambria" w:cs="Nirmala UI"/>
          <w:sz w:val="28"/>
          <w:szCs w:val="28"/>
          <w:lang w:val="id-ID"/>
        </w:rPr>
        <w:t> </w:t>
      </w:r>
    </w:p>
    <w:p w14:paraId="72AB0133" w14:textId="3B85E5D1" w:rsidR="004E41AF" w:rsidRPr="005A4035" w:rsidRDefault="00F60C7E" w:rsidP="005A4035">
      <w:pPr>
        <w:spacing w:line="276" w:lineRule="auto"/>
        <w:jc w:val="both"/>
        <w:rPr>
          <w:rFonts w:ascii="Cambria" w:hAnsi="Cambria" w:cs="Nirmala UI"/>
          <w:sz w:val="28"/>
          <w:szCs w:val="28"/>
        </w:rPr>
      </w:pPr>
      <w:r w:rsidRPr="005A4035">
        <w:rPr>
          <w:rFonts w:ascii="Cambria" w:hAnsi="Cambria" w:cs="Nirmala UI"/>
          <w:sz w:val="28"/>
          <w:szCs w:val="28"/>
          <w:lang w:val="id-ID"/>
        </w:rPr>
        <w:t>Antonius Marga M MSF</w:t>
      </w:r>
    </w:p>
    <w:sectPr w:rsidR="004E41AF" w:rsidRPr="005A4035">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26E7C" w14:textId="77777777" w:rsidR="00F270AC" w:rsidRDefault="00F270AC" w:rsidP="005A4035">
      <w:pPr>
        <w:spacing w:after="0" w:line="240" w:lineRule="auto"/>
      </w:pPr>
      <w:r>
        <w:separator/>
      </w:r>
    </w:p>
  </w:endnote>
  <w:endnote w:type="continuationSeparator" w:id="0">
    <w:p w14:paraId="05149E3E" w14:textId="77777777" w:rsidR="00F270AC" w:rsidRDefault="00F270AC" w:rsidP="005A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3474391"/>
      <w:docPartObj>
        <w:docPartGallery w:val="Page Numbers (Bottom of Page)"/>
        <w:docPartUnique/>
      </w:docPartObj>
    </w:sdtPr>
    <w:sdtContent>
      <w:p w14:paraId="28241870" w14:textId="6D029E95" w:rsidR="005A4035" w:rsidRDefault="005A4035">
        <w:pPr>
          <w:pStyle w:val="Pidipagina"/>
          <w:jc w:val="center"/>
        </w:pPr>
        <w:r>
          <w:fldChar w:fldCharType="begin"/>
        </w:r>
        <w:r>
          <w:instrText>PAGE   \* MERGEFORMAT</w:instrText>
        </w:r>
        <w:r>
          <w:fldChar w:fldCharType="separate"/>
        </w:r>
        <w:r>
          <w:t>2</w:t>
        </w:r>
        <w:r>
          <w:fldChar w:fldCharType="end"/>
        </w:r>
      </w:p>
    </w:sdtContent>
  </w:sdt>
  <w:p w14:paraId="6AB141A1" w14:textId="77777777" w:rsidR="005A4035" w:rsidRDefault="005A40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9F9E6" w14:textId="77777777" w:rsidR="00F270AC" w:rsidRDefault="00F270AC" w:rsidP="005A4035">
      <w:pPr>
        <w:spacing w:after="0" w:line="240" w:lineRule="auto"/>
      </w:pPr>
      <w:r>
        <w:separator/>
      </w:r>
    </w:p>
  </w:footnote>
  <w:footnote w:type="continuationSeparator" w:id="0">
    <w:p w14:paraId="6690EFD0" w14:textId="77777777" w:rsidR="00F270AC" w:rsidRDefault="00F270AC" w:rsidP="005A40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7E"/>
    <w:rsid w:val="00157C92"/>
    <w:rsid w:val="001F644A"/>
    <w:rsid w:val="004E41AF"/>
    <w:rsid w:val="005A4035"/>
    <w:rsid w:val="005E5632"/>
    <w:rsid w:val="00960352"/>
    <w:rsid w:val="00EB4335"/>
    <w:rsid w:val="00F042A6"/>
    <w:rsid w:val="00F270AC"/>
    <w:rsid w:val="00F60C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53DB"/>
  <w15:chartTrackingRefBased/>
  <w15:docId w15:val="{421CD1E4-5E81-45BD-9965-2D97734C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1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40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4035"/>
  </w:style>
  <w:style w:type="paragraph" w:styleId="Pidipagina">
    <w:name w:val="footer"/>
    <w:basedOn w:val="Normale"/>
    <w:link w:val="PidipaginaCarattere"/>
    <w:uiPriority w:val="99"/>
    <w:unhideWhenUsed/>
    <w:rsid w:val="005A40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4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331476">
      <w:bodyDiv w:val="1"/>
      <w:marLeft w:val="0"/>
      <w:marRight w:val="0"/>
      <w:marTop w:val="0"/>
      <w:marBottom w:val="0"/>
      <w:divBdr>
        <w:top w:val="none" w:sz="0" w:space="0" w:color="auto"/>
        <w:left w:val="none" w:sz="0" w:space="0" w:color="auto"/>
        <w:bottom w:val="none" w:sz="0" w:space="0" w:color="auto"/>
        <w:right w:val="none" w:sz="0" w:space="0" w:color="auto"/>
      </w:divBdr>
      <w:divsChild>
        <w:div w:id="647515349">
          <w:marLeft w:val="0"/>
          <w:marRight w:val="0"/>
          <w:marTop w:val="0"/>
          <w:marBottom w:val="0"/>
          <w:divBdr>
            <w:top w:val="none" w:sz="0" w:space="0" w:color="auto"/>
            <w:left w:val="none" w:sz="0" w:space="0" w:color="auto"/>
            <w:bottom w:val="none" w:sz="0" w:space="0" w:color="auto"/>
            <w:right w:val="none" w:sz="0" w:space="0" w:color="auto"/>
          </w:divBdr>
          <w:divsChild>
            <w:div w:id="972563913">
              <w:marLeft w:val="0"/>
              <w:marRight w:val="0"/>
              <w:marTop w:val="0"/>
              <w:marBottom w:val="0"/>
              <w:divBdr>
                <w:top w:val="none" w:sz="0" w:space="0" w:color="auto"/>
                <w:left w:val="none" w:sz="0" w:space="0" w:color="auto"/>
                <w:bottom w:val="none" w:sz="0" w:space="0" w:color="auto"/>
                <w:right w:val="none" w:sz="0" w:space="0" w:color="auto"/>
              </w:divBdr>
              <w:divsChild>
                <w:div w:id="904951504">
                  <w:marLeft w:val="0"/>
                  <w:marRight w:val="0"/>
                  <w:marTop w:val="120"/>
                  <w:marBottom w:val="0"/>
                  <w:divBdr>
                    <w:top w:val="none" w:sz="0" w:space="0" w:color="auto"/>
                    <w:left w:val="none" w:sz="0" w:space="0" w:color="auto"/>
                    <w:bottom w:val="none" w:sz="0" w:space="0" w:color="auto"/>
                    <w:right w:val="none" w:sz="0" w:space="0" w:color="auto"/>
                  </w:divBdr>
                  <w:divsChild>
                    <w:div w:id="1731537257">
                      <w:marLeft w:val="0"/>
                      <w:marRight w:val="0"/>
                      <w:marTop w:val="0"/>
                      <w:marBottom w:val="0"/>
                      <w:divBdr>
                        <w:top w:val="none" w:sz="0" w:space="0" w:color="auto"/>
                        <w:left w:val="none" w:sz="0" w:space="0" w:color="auto"/>
                        <w:bottom w:val="none" w:sz="0" w:space="0" w:color="auto"/>
                        <w:right w:val="none" w:sz="0" w:space="0" w:color="auto"/>
                      </w:divBdr>
                      <w:divsChild>
                        <w:div w:id="955064315">
                          <w:marLeft w:val="0"/>
                          <w:marRight w:val="0"/>
                          <w:marTop w:val="0"/>
                          <w:marBottom w:val="0"/>
                          <w:divBdr>
                            <w:top w:val="none" w:sz="0" w:space="0" w:color="auto"/>
                            <w:left w:val="none" w:sz="0" w:space="0" w:color="auto"/>
                            <w:bottom w:val="none" w:sz="0" w:space="0" w:color="auto"/>
                            <w:right w:val="none" w:sz="0" w:space="0" w:color="auto"/>
                          </w:divBdr>
                          <w:divsChild>
                            <w:div w:id="350884393">
                              <w:marLeft w:val="0"/>
                              <w:marRight w:val="0"/>
                              <w:marTop w:val="0"/>
                              <w:marBottom w:val="0"/>
                              <w:divBdr>
                                <w:top w:val="none" w:sz="0" w:space="0" w:color="auto"/>
                                <w:left w:val="none" w:sz="0" w:space="0" w:color="auto"/>
                                <w:bottom w:val="none" w:sz="0" w:space="0" w:color="auto"/>
                                <w:right w:val="none" w:sz="0" w:space="0" w:color="auto"/>
                              </w:divBdr>
                            </w:div>
                          </w:divsChild>
                        </w:div>
                        <w:div w:id="651561090">
                          <w:marLeft w:val="0"/>
                          <w:marRight w:val="0"/>
                          <w:marTop w:val="30"/>
                          <w:marBottom w:val="0"/>
                          <w:divBdr>
                            <w:top w:val="none" w:sz="0" w:space="0" w:color="auto"/>
                            <w:left w:val="none" w:sz="0" w:space="0" w:color="auto"/>
                            <w:bottom w:val="none" w:sz="0" w:space="0" w:color="auto"/>
                            <w:right w:val="none" w:sz="0" w:space="0" w:color="auto"/>
                          </w:divBdr>
                          <w:divsChild>
                            <w:div w:id="18662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Procuratore MSF</dc:creator>
  <cp:keywords/>
  <dc:description/>
  <cp:lastModifiedBy>Segretario Missionari SF</cp:lastModifiedBy>
  <cp:revision>4</cp:revision>
  <dcterms:created xsi:type="dcterms:W3CDTF">2020-06-18T13:48:00Z</dcterms:created>
  <dcterms:modified xsi:type="dcterms:W3CDTF">2020-06-18T14:02:00Z</dcterms:modified>
</cp:coreProperties>
</file>