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51" w:rsidRPr="00823E39" w:rsidRDefault="001A78F3" w:rsidP="00BA0EE2">
      <w:pPr>
        <w:spacing w:after="0" w:line="360" w:lineRule="auto"/>
        <w:ind w:firstLine="284"/>
        <w:jc w:val="center"/>
        <w:rPr>
          <w:rFonts w:ascii="Cambria" w:hAnsi="Cambria" w:cs="Tahoma"/>
          <w:b/>
          <w:sz w:val="27"/>
          <w:szCs w:val="27"/>
          <w:lang w:val="pl-PL"/>
        </w:rPr>
      </w:pPr>
      <w:r w:rsidRPr="00823E39">
        <w:rPr>
          <w:rFonts w:ascii="Cambria" w:hAnsi="Cambria" w:cs="Tahoma"/>
          <w:b/>
          <w:sz w:val="27"/>
          <w:szCs w:val="27"/>
          <w:lang w:val="pl-PL"/>
        </w:rPr>
        <w:t>La Salette, źródło naszego nawrócenia i naszego pojednania</w:t>
      </w:r>
    </w:p>
    <w:p w:rsidR="00BA0EE2" w:rsidRPr="00823E39" w:rsidRDefault="00BA0EE2" w:rsidP="00BA0EE2">
      <w:pPr>
        <w:spacing w:after="0" w:line="360" w:lineRule="auto"/>
        <w:ind w:firstLine="284"/>
        <w:rPr>
          <w:rFonts w:ascii="Cambria" w:hAnsi="Cambria" w:cs="Times New Roman"/>
          <w:sz w:val="24"/>
          <w:lang w:val="pl-PL"/>
        </w:rPr>
      </w:pPr>
    </w:p>
    <w:p w:rsidR="00BA0EE2" w:rsidRPr="00823E39" w:rsidRDefault="001A78F3" w:rsidP="00C27650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l-PL"/>
        </w:rPr>
      </w:pPr>
      <w:r w:rsidRPr="00823E39">
        <w:rPr>
          <w:rFonts w:ascii="Cambria" w:hAnsi="Cambria" w:cs="Times New Roman"/>
          <w:sz w:val="24"/>
          <w:lang w:val="pl-PL"/>
        </w:rPr>
        <w:t xml:space="preserve">Z okazji 125. rocznicy założenia Zgromadzenia Misjonarzy Świętej Rodziny </w:t>
      </w:r>
      <w:r w:rsidR="00BA0EE2" w:rsidRPr="00823E39">
        <w:rPr>
          <w:rFonts w:ascii="Cambria" w:hAnsi="Cambria" w:cs="Times New Roman"/>
          <w:sz w:val="24"/>
          <w:lang w:val="pl-PL"/>
        </w:rPr>
        <w:t>(1895</w:t>
      </w:r>
      <w:r w:rsidR="00823E39">
        <w:rPr>
          <w:rFonts w:ascii="Cambria" w:hAnsi="Cambria" w:cs="Times New Roman"/>
          <w:sz w:val="24"/>
          <w:lang w:val="pl-PL"/>
        </w:rPr>
        <w:t xml:space="preserve"> </w:t>
      </w:r>
      <w:r w:rsidR="00BA0EE2" w:rsidRPr="00823E39">
        <w:rPr>
          <w:rFonts w:ascii="Cambria" w:hAnsi="Cambria" w:cs="Times New Roman"/>
          <w:sz w:val="24"/>
          <w:lang w:val="pl-PL"/>
        </w:rPr>
        <w:t>-</w:t>
      </w:r>
      <w:r w:rsidRPr="00823E39">
        <w:rPr>
          <w:rFonts w:ascii="Cambria" w:hAnsi="Cambria" w:cs="Times New Roman"/>
          <w:sz w:val="24"/>
          <w:lang w:val="pl-PL"/>
        </w:rPr>
        <w:t xml:space="preserve"> </w:t>
      </w:r>
      <w:r w:rsidR="00BA0EE2" w:rsidRPr="00823E39">
        <w:rPr>
          <w:rFonts w:ascii="Cambria" w:hAnsi="Cambria" w:cs="Times New Roman"/>
          <w:sz w:val="24"/>
          <w:lang w:val="pl-PL"/>
        </w:rPr>
        <w:t xml:space="preserve">28 </w:t>
      </w:r>
      <w:r w:rsidRPr="00823E39">
        <w:rPr>
          <w:rFonts w:ascii="Cambria" w:hAnsi="Cambria" w:cs="Times New Roman"/>
          <w:sz w:val="24"/>
          <w:lang w:val="pl-PL"/>
        </w:rPr>
        <w:t>września</w:t>
      </w:r>
      <w:r w:rsidR="00BA0EE2" w:rsidRPr="00823E39">
        <w:rPr>
          <w:rFonts w:ascii="Cambria" w:hAnsi="Cambria" w:cs="Times New Roman"/>
          <w:sz w:val="24"/>
          <w:lang w:val="pl-PL"/>
        </w:rPr>
        <w:t xml:space="preserve"> </w:t>
      </w:r>
      <w:r w:rsidRPr="00823E39">
        <w:rPr>
          <w:rFonts w:ascii="Cambria" w:hAnsi="Cambria" w:cs="Times New Roman"/>
          <w:sz w:val="24"/>
          <w:lang w:val="pl-PL"/>
        </w:rPr>
        <w:t>-</w:t>
      </w:r>
      <w:r w:rsidR="00823E39">
        <w:rPr>
          <w:rFonts w:ascii="Cambria" w:hAnsi="Cambria" w:cs="Times New Roman"/>
          <w:sz w:val="24"/>
          <w:lang w:val="pl-PL"/>
        </w:rPr>
        <w:t xml:space="preserve"> </w:t>
      </w:r>
      <w:r w:rsidR="00BA0EE2" w:rsidRPr="00823E39">
        <w:rPr>
          <w:rFonts w:ascii="Cambria" w:hAnsi="Cambria" w:cs="Times New Roman"/>
          <w:sz w:val="24"/>
          <w:lang w:val="pl-PL"/>
        </w:rPr>
        <w:t xml:space="preserve">2020), </w:t>
      </w:r>
      <w:r w:rsidRPr="00823E39">
        <w:rPr>
          <w:rFonts w:ascii="Cambria" w:hAnsi="Cambria" w:cs="Times New Roman"/>
          <w:sz w:val="24"/>
          <w:lang w:val="pl-PL"/>
        </w:rPr>
        <w:t xml:space="preserve">zaproponowane </w:t>
      </w:r>
      <w:r w:rsidR="00006696" w:rsidRPr="00823E39">
        <w:rPr>
          <w:rFonts w:ascii="Cambria" w:hAnsi="Cambria" w:cs="Times New Roman"/>
          <w:sz w:val="24"/>
          <w:lang w:val="pl-PL"/>
        </w:rPr>
        <w:t xml:space="preserve">zostaną </w:t>
      </w:r>
      <w:r w:rsidRPr="00823E39">
        <w:rPr>
          <w:rFonts w:ascii="Cambria" w:hAnsi="Cambria" w:cs="Times New Roman"/>
          <w:sz w:val="24"/>
          <w:lang w:val="pl-PL"/>
        </w:rPr>
        <w:t xml:space="preserve">różne tematy konferencji. Oto główny temat </w:t>
      </w:r>
      <w:r w:rsidR="00823E39">
        <w:rPr>
          <w:rFonts w:ascii="Cambria" w:hAnsi="Cambria" w:cs="Times New Roman"/>
          <w:sz w:val="24"/>
          <w:lang w:val="pl-PL"/>
        </w:rPr>
        <w:t>pierwszej</w:t>
      </w:r>
      <w:r w:rsidRPr="00823E39">
        <w:rPr>
          <w:rFonts w:ascii="Cambria" w:hAnsi="Cambria" w:cs="Times New Roman"/>
          <w:sz w:val="24"/>
          <w:lang w:val="pl-PL"/>
        </w:rPr>
        <w:t xml:space="preserve"> konferencji: „</w:t>
      </w:r>
      <w:r w:rsidRPr="00823E39">
        <w:rPr>
          <w:rFonts w:ascii="Cambria" w:hAnsi="Cambria" w:cs="Times New Roman"/>
          <w:b/>
          <w:bCs/>
          <w:i/>
          <w:iCs/>
          <w:sz w:val="24"/>
          <w:lang w:val="pl-PL"/>
        </w:rPr>
        <w:t>La Salette źródłem naszego nawrócenia i pojednania</w:t>
      </w:r>
      <w:r w:rsidRPr="00823E39">
        <w:rPr>
          <w:rFonts w:ascii="Cambria" w:hAnsi="Cambria" w:cs="Times New Roman"/>
          <w:sz w:val="24"/>
          <w:lang w:val="pl-PL"/>
        </w:rPr>
        <w:t>”</w:t>
      </w:r>
      <w:r w:rsidR="00BA0EE2" w:rsidRPr="00823E39">
        <w:rPr>
          <w:rFonts w:ascii="Cambria" w:hAnsi="Cambria" w:cs="Times New Roman"/>
          <w:sz w:val="24"/>
          <w:lang w:val="pl-PL"/>
        </w:rPr>
        <w:t xml:space="preserve">. </w:t>
      </w:r>
      <w:r w:rsidRPr="00823E39">
        <w:rPr>
          <w:rFonts w:ascii="Cambria" w:hAnsi="Cambria" w:cs="Times New Roman"/>
          <w:sz w:val="24"/>
          <w:lang w:val="pl-PL"/>
        </w:rPr>
        <w:t xml:space="preserve">Podejdziemy do tego tematu w dwóch etapach: Najpierw spojrzymy na miejsce La Salette w życiu i twórczości Ojca Jeana Berthiera, naszego </w:t>
      </w:r>
      <w:r w:rsidR="00823E39">
        <w:rPr>
          <w:rFonts w:ascii="Cambria" w:hAnsi="Cambria" w:cs="Times New Roman"/>
          <w:sz w:val="24"/>
          <w:lang w:val="pl-PL"/>
        </w:rPr>
        <w:t>Z</w:t>
      </w:r>
      <w:r w:rsidRPr="00823E39">
        <w:rPr>
          <w:rFonts w:ascii="Cambria" w:hAnsi="Cambria" w:cs="Times New Roman"/>
          <w:sz w:val="24"/>
          <w:lang w:val="pl-PL"/>
        </w:rPr>
        <w:t xml:space="preserve">ałożyciela, a następnie, rozważając i kontemplując, ukażemy, jak </w:t>
      </w:r>
      <w:r w:rsidR="00823E39">
        <w:rPr>
          <w:rFonts w:ascii="Cambria" w:hAnsi="Cambria" w:cs="Times New Roman"/>
          <w:sz w:val="24"/>
          <w:lang w:val="pl-PL"/>
        </w:rPr>
        <w:t>bardzo</w:t>
      </w:r>
      <w:r w:rsidR="00823E39" w:rsidRPr="00823E39">
        <w:rPr>
          <w:rFonts w:ascii="Cambria" w:hAnsi="Cambria" w:cs="Times New Roman"/>
          <w:sz w:val="24"/>
          <w:lang w:val="pl-PL"/>
        </w:rPr>
        <w:t xml:space="preserve"> </w:t>
      </w:r>
      <w:r w:rsidRPr="00823E39">
        <w:rPr>
          <w:rFonts w:ascii="Cambria" w:hAnsi="Cambria" w:cs="Times New Roman"/>
          <w:sz w:val="24"/>
          <w:lang w:val="pl-PL"/>
        </w:rPr>
        <w:t xml:space="preserve">to wezwanie do nawrócenia i pojednania </w:t>
      </w:r>
      <w:r w:rsidR="00823E39">
        <w:rPr>
          <w:rFonts w:ascii="Cambria" w:hAnsi="Cambria" w:cs="Times New Roman"/>
          <w:sz w:val="24"/>
          <w:lang w:val="pl-PL"/>
        </w:rPr>
        <w:t xml:space="preserve">znajduje się </w:t>
      </w:r>
      <w:r w:rsidRPr="00823E39">
        <w:rPr>
          <w:rFonts w:ascii="Cambria" w:hAnsi="Cambria" w:cs="Times New Roman"/>
          <w:sz w:val="24"/>
          <w:lang w:val="pl-PL"/>
        </w:rPr>
        <w:t>w sercu Ewangelii.</w:t>
      </w:r>
    </w:p>
    <w:p w:rsidR="00006696" w:rsidRDefault="001A78F3" w:rsidP="00B464A3">
      <w:pPr>
        <w:spacing w:after="0" w:line="360" w:lineRule="auto"/>
        <w:ind w:firstLine="284"/>
        <w:jc w:val="both"/>
        <w:rPr>
          <w:rFonts w:ascii="Cambria" w:hAnsi="Cambria"/>
          <w:sz w:val="24"/>
          <w:lang w:val="pl-PL"/>
        </w:rPr>
      </w:pPr>
      <w:r w:rsidRPr="00823E39">
        <w:rPr>
          <w:rFonts w:ascii="Cambria" w:hAnsi="Cambria"/>
          <w:sz w:val="24"/>
          <w:lang w:val="pl-PL"/>
        </w:rPr>
        <w:t>W chwili założenia naszego Zgromadzenia, aby uspokoić jedn</w:t>
      </w:r>
      <w:r w:rsidR="00F108E7" w:rsidRPr="00823E39">
        <w:rPr>
          <w:rFonts w:ascii="Cambria" w:hAnsi="Cambria"/>
          <w:sz w:val="24"/>
          <w:lang w:val="pl-PL"/>
        </w:rPr>
        <w:t>ą</w:t>
      </w:r>
      <w:r w:rsidRPr="00823E39">
        <w:rPr>
          <w:rFonts w:ascii="Cambria" w:hAnsi="Cambria"/>
          <w:sz w:val="24"/>
          <w:lang w:val="pl-PL"/>
        </w:rPr>
        <w:t xml:space="preserve"> ze swoich penitent</w:t>
      </w:r>
      <w:r w:rsidR="00F108E7" w:rsidRPr="00823E39">
        <w:rPr>
          <w:rFonts w:ascii="Cambria" w:hAnsi="Cambria"/>
          <w:sz w:val="24"/>
          <w:lang w:val="pl-PL"/>
        </w:rPr>
        <w:t>ek</w:t>
      </w:r>
      <w:r w:rsidRPr="00823E39">
        <w:rPr>
          <w:rFonts w:ascii="Cambria" w:hAnsi="Cambria"/>
          <w:sz w:val="24"/>
          <w:lang w:val="pl-PL"/>
        </w:rPr>
        <w:t xml:space="preserve"> (pannę D</w:t>
      </w:r>
      <w:r w:rsidR="00343989" w:rsidRPr="00823E39">
        <w:rPr>
          <w:rFonts w:ascii="Cambria" w:hAnsi="Cambria"/>
          <w:sz w:val="24"/>
          <w:lang w:val="pl-PL"/>
        </w:rPr>
        <w:t>.</w:t>
      </w:r>
      <w:r w:rsidRPr="00823E39">
        <w:rPr>
          <w:rFonts w:ascii="Cambria" w:hAnsi="Cambria"/>
          <w:sz w:val="24"/>
          <w:lang w:val="pl-PL"/>
        </w:rPr>
        <w:t>L</w:t>
      </w:r>
      <w:r w:rsidR="00343989" w:rsidRPr="00823E39">
        <w:rPr>
          <w:rFonts w:ascii="Cambria" w:hAnsi="Cambria"/>
          <w:sz w:val="24"/>
          <w:lang w:val="pl-PL"/>
        </w:rPr>
        <w:t>.</w:t>
      </w:r>
      <w:r w:rsidRPr="00823E39">
        <w:rPr>
          <w:rFonts w:ascii="Cambria" w:hAnsi="Cambria"/>
          <w:sz w:val="24"/>
          <w:lang w:val="pl-PL"/>
        </w:rPr>
        <w:t xml:space="preserve">), która obawiała się, że opuści misjonarzy z La Salette, Jean Berthier napisał: „Moje dziecko, nigdy nie opuszczę wspólnoty (z La Salette). Oczywiście nie jestem niezbędny, inni poradzą sobie nawet lepiej ode mnie. Tylko </w:t>
      </w:r>
      <w:r w:rsidR="00006696">
        <w:rPr>
          <w:rFonts w:ascii="Cambria" w:hAnsi="Cambria"/>
          <w:sz w:val="24"/>
          <w:lang w:val="pl-PL"/>
        </w:rPr>
        <w:t xml:space="preserve">że </w:t>
      </w:r>
      <w:r w:rsidRPr="00823E39">
        <w:rPr>
          <w:rFonts w:ascii="Cambria" w:hAnsi="Cambria"/>
          <w:sz w:val="24"/>
          <w:lang w:val="pl-PL"/>
        </w:rPr>
        <w:t xml:space="preserve">widząc tylu młodych ludzi, którzy w </w:t>
      </w:r>
      <w:r w:rsidR="00343989" w:rsidRPr="00823E39">
        <w:rPr>
          <w:rFonts w:ascii="Cambria" w:hAnsi="Cambria"/>
          <w:sz w:val="24"/>
          <w:lang w:val="pl-PL"/>
        </w:rPr>
        <w:t>starszym</w:t>
      </w:r>
      <w:r w:rsidRPr="00823E39">
        <w:rPr>
          <w:rFonts w:ascii="Cambria" w:hAnsi="Cambria"/>
          <w:sz w:val="24"/>
          <w:lang w:val="pl-PL"/>
        </w:rPr>
        <w:t xml:space="preserve"> wieku chcieliby zostać kapłanami, myśląc o tych wszystkich </w:t>
      </w:r>
      <w:r w:rsidR="00343989" w:rsidRPr="00823E39">
        <w:rPr>
          <w:rFonts w:ascii="Cambria" w:hAnsi="Cambria"/>
          <w:sz w:val="24"/>
          <w:lang w:val="pl-PL"/>
        </w:rPr>
        <w:t>s</w:t>
      </w:r>
      <w:r w:rsidRPr="00823E39">
        <w:rPr>
          <w:rFonts w:ascii="Cambria" w:hAnsi="Cambria"/>
          <w:sz w:val="24"/>
          <w:lang w:val="pl-PL"/>
        </w:rPr>
        <w:t>późn</w:t>
      </w:r>
      <w:r w:rsidR="00343989" w:rsidRPr="00823E39">
        <w:rPr>
          <w:rFonts w:ascii="Cambria" w:hAnsi="Cambria"/>
          <w:sz w:val="24"/>
          <w:lang w:val="pl-PL"/>
        </w:rPr>
        <w:t>ion</w:t>
      </w:r>
      <w:r w:rsidRPr="00823E39">
        <w:rPr>
          <w:rFonts w:ascii="Cambria" w:hAnsi="Cambria"/>
          <w:sz w:val="24"/>
          <w:lang w:val="pl-PL"/>
        </w:rPr>
        <w:t xml:space="preserve">ych powołaniach, wydaje mi się, że jestem powołany do stworzenia nowego dzieła ... Opuszczam dom, ale moje serce zawsze będzie mocno do niego przywiązane »(V. HOSTACHY, </w:t>
      </w:r>
      <w:r w:rsidRPr="00823E39">
        <w:rPr>
          <w:rFonts w:ascii="Cambria" w:hAnsi="Cambria"/>
          <w:i/>
          <w:iCs/>
          <w:sz w:val="24"/>
          <w:lang w:val="pl-PL"/>
        </w:rPr>
        <w:t>Świecka historia La Salette, złoty wiek 1846–1946</w:t>
      </w:r>
      <w:r w:rsidRPr="00823E39">
        <w:rPr>
          <w:rFonts w:ascii="Cambria" w:hAnsi="Cambria"/>
          <w:sz w:val="24"/>
          <w:lang w:val="pl-PL"/>
        </w:rPr>
        <w:t xml:space="preserve">, </w:t>
      </w:r>
      <w:proofErr w:type="spellStart"/>
      <w:r w:rsidRPr="00823E39">
        <w:rPr>
          <w:rFonts w:ascii="Cambria" w:hAnsi="Cambria"/>
          <w:sz w:val="24"/>
          <w:lang w:val="pl-PL"/>
        </w:rPr>
        <w:t>Editions</w:t>
      </w:r>
      <w:proofErr w:type="spellEnd"/>
      <w:r w:rsidRPr="00823E39">
        <w:rPr>
          <w:rFonts w:ascii="Cambria" w:hAnsi="Cambria"/>
          <w:sz w:val="24"/>
          <w:lang w:val="pl-PL"/>
        </w:rPr>
        <w:t xml:space="preserve"> de la </w:t>
      </w:r>
      <w:proofErr w:type="spellStart"/>
      <w:r w:rsidRPr="00823E39">
        <w:rPr>
          <w:rFonts w:ascii="Cambria" w:hAnsi="Cambria"/>
          <w:sz w:val="24"/>
          <w:lang w:val="pl-PL"/>
        </w:rPr>
        <w:t>Revue</w:t>
      </w:r>
      <w:proofErr w:type="spellEnd"/>
      <w:r w:rsidRPr="00823E39">
        <w:rPr>
          <w:rFonts w:ascii="Cambria" w:hAnsi="Cambria"/>
          <w:sz w:val="24"/>
          <w:lang w:val="pl-PL"/>
        </w:rPr>
        <w:t xml:space="preserve"> des </w:t>
      </w:r>
      <w:proofErr w:type="spellStart"/>
      <w:r w:rsidRPr="00823E39">
        <w:rPr>
          <w:rFonts w:ascii="Cambria" w:hAnsi="Cambria"/>
          <w:sz w:val="24"/>
          <w:lang w:val="pl-PL"/>
        </w:rPr>
        <w:t>Alpes</w:t>
      </w:r>
      <w:proofErr w:type="spellEnd"/>
      <w:r w:rsidRPr="00823E39">
        <w:rPr>
          <w:rFonts w:ascii="Cambria" w:hAnsi="Cambria"/>
          <w:sz w:val="24"/>
          <w:lang w:val="pl-PL"/>
        </w:rPr>
        <w:t xml:space="preserve">, 1946, ss. 431–449). Następnie w 1898 r., </w:t>
      </w:r>
      <w:r w:rsidR="00343989" w:rsidRPr="00823E39">
        <w:rPr>
          <w:rFonts w:ascii="Cambria" w:hAnsi="Cambria"/>
          <w:sz w:val="24"/>
          <w:lang w:val="pl-PL"/>
        </w:rPr>
        <w:t>t</w:t>
      </w:r>
      <w:r w:rsidRPr="00823E39">
        <w:rPr>
          <w:rFonts w:ascii="Cambria" w:hAnsi="Cambria"/>
          <w:sz w:val="24"/>
          <w:lang w:val="pl-PL"/>
        </w:rPr>
        <w:t xml:space="preserve">rzy lata po założeniu naszego Zgromadzenia, Jean Berthier napisał: „Od 1862 r. </w:t>
      </w:r>
      <w:r w:rsidR="00343989" w:rsidRPr="00823E39">
        <w:rPr>
          <w:rFonts w:ascii="Cambria" w:hAnsi="Cambria"/>
          <w:sz w:val="24"/>
          <w:lang w:val="pl-PL"/>
        </w:rPr>
        <w:t>p</w:t>
      </w:r>
      <w:r w:rsidRPr="00823E39">
        <w:rPr>
          <w:rFonts w:ascii="Cambria" w:hAnsi="Cambria"/>
          <w:sz w:val="24"/>
          <w:lang w:val="pl-PL"/>
        </w:rPr>
        <w:t>ociesz</w:t>
      </w:r>
      <w:r w:rsidR="00343989" w:rsidRPr="00823E39">
        <w:rPr>
          <w:rFonts w:ascii="Cambria" w:hAnsi="Cambria"/>
          <w:sz w:val="24"/>
          <w:lang w:val="pl-PL"/>
        </w:rPr>
        <w:t>a</w:t>
      </w:r>
      <w:r w:rsidR="00F108E7" w:rsidRPr="00823E39">
        <w:rPr>
          <w:rFonts w:ascii="Cambria" w:hAnsi="Cambria"/>
          <w:sz w:val="24"/>
          <w:lang w:val="pl-PL"/>
        </w:rPr>
        <w:t>łem</w:t>
      </w:r>
      <w:r w:rsidRPr="00823E39">
        <w:rPr>
          <w:rFonts w:ascii="Cambria" w:hAnsi="Cambria"/>
          <w:sz w:val="24"/>
          <w:lang w:val="pl-PL"/>
        </w:rPr>
        <w:t xml:space="preserve"> się spędzaniem części lata prawie każdego roku na Świętej Górze. Dlatego by</w:t>
      </w:r>
      <w:r w:rsidR="00F108E7" w:rsidRPr="00823E39">
        <w:rPr>
          <w:rFonts w:ascii="Cambria" w:hAnsi="Cambria"/>
          <w:sz w:val="24"/>
          <w:lang w:val="pl-PL"/>
        </w:rPr>
        <w:t>łem</w:t>
      </w:r>
      <w:r w:rsidRPr="00823E39">
        <w:rPr>
          <w:rFonts w:ascii="Cambria" w:hAnsi="Cambria"/>
          <w:sz w:val="24"/>
          <w:lang w:val="pl-PL"/>
        </w:rPr>
        <w:t xml:space="preserve"> świadk</w:t>
      </w:r>
      <w:r w:rsidR="00F108E7" w:rsidRPr="00823E39">
        <w:rPr>
          <w:rFonts w:ascii="Cambria" w:hAnsi="Cambria"/>
          <w:sz w:val="24"/>
          <w:lang w:val="pl-PL"/>
        </w:rPr>
        <w:t>iem</w:t>
      </w:r>
      <w:r w:rsidRPr="00823E39">
        <w:rPr>
          <w:rFonts w:ascii="Cambria" w:hAnsi="Cambria"/>
          <w:sz w:val="24"/>
          <w:lang w:val="pl-PL"/>
        </w:rPr>
        <w:t xml:space="preserve"> owoców zbawienia </w:t>
      </w:r>
      <w:r w:rsidR="00F108E7" w:rsidRPr="00823E39">
        <w:rPr>
          <w:rFonts w:ascii="Cambria" w:hAnsi="Cambria"/>
          <w:sz w:val="24"/>
          <w:lang w:val="pl-PL"/>
        </w:rPr>
        <w:t>rodzących się</w:t>
      </w:r>
      <w:r w:rsidRPr="00823E39">
        <w:rPr>
          <w:rFonts w:ascii="Cambria" w:hAnsi="Cambria"/>
          <w:sz w:val="24"/>
          <w:lang w:val="pl-PL"/>
        </w:rPr>
        <w:t xml:space="preserve"> w duszach przez nabożeństwo </w:t>
      </w:r>
      <w:r w:rsidR="00343989" w:rsidRPr="00823E39">
        <w:rPr>
          <w:rFonts w:ascii="Cambria" w:hAnsi="Cambria"/>
          <w:sz w:val="24"/>
          <w:lang w:val="pl-PL"/>
        </w:rPr>
        <w:t>saletyńskie</w:t>
      </w:r>
      <w:r w:rsidRPr="00823E39">
        <w:rPr>
          <w:rFonts w:ascii="Cambria" w:hAnsi="Cambria"/>
          <w:sz w:val="24"/>
          <w:lang w:val="pl-PL"/>
        </w:rPr>
        <w:t>. Jako misjonarz od wielu lat sprawuj</w:t>
      </w:r>
      <w:r w:rsidR="00F108E7" w:rsidRPr="00823E39">
        <w:rPr>
          <w:rFonts w:ascii="Cambria" w:hAnsi="Cambria"/>
          <w:sz w:val="24"/>
          <w:lang w:val="pl-PL"/>
        </w:rPr>
        <w:t>ę</w:t>
      </w:r>
      <w:r w:rsidRPr="00823E39">
        <w:rPr>
          <w:rFonts w:ascii="Cambria" w:hAnsi="Cambria"/>
          <w:sz w:val="24"/>
          <w:lang w:val="pl-PL"/>
        </w:rPr>
        <w:t xml:space="preserve"> świętą posługę w różnych diecezjach i w bardzo różnych środowiskach…; ale </w:t>
      </w:r>
      <w:r w:rsidR="00F108E7" w:rsidRPr="00823E39">
        <w:rPr>
          <w:rFonts w:ascii="Cambria" w:hAnsi="Cambria"/>
          <w:sz w:val="24"/>
          <w:lang w:val="pl-PL"/>
        </w:rPr>
        <w:t>muszę powiedzieć</w:t>
      </w:r>
      <w:r w:rsidRPr="00823E39">
        <w:rPr>
          <w:rFonts w:ascii="Cambria" w:hAnsi="Cambria"/>
          <w:sz w:val="24"/>
          <w:lang w:val="pl-PL"/>
        </w:rPr>
        <w:t xml:space="preserve">, że nigdzie święta posługa nie </w:t>
      </w:r>
      <w:r w:rsidR="00F108E7" w:rsidRPr="00823E39">
        <w:rPr>
          <w:rFonts w:ascii="Cambria" w:hAnsi="Cambria"/>
          <w:sz w:val="24"/>
          <w:lang w:val="pl-PL"/>
        </w:rPr>
        <w:t>daje takiej pociechy</w:t>
      </w:r>
      <w:r w:rsidRPr="00823E39">
        <w:rPr>
          <w:rFonts w:ascii="Cambria" w:hAnsi="Cambria"/>
          <w:sz w:val="24"/>
          <w:lang w:val="pl-PL"/>
        </w:rPr>
        <w:t xml:space="preserve"> jak ta, którą </w:t>
      </w:r>
      <w:r w:rsidR="00F108E7" w:rsidRPr="00823E39">
        <w:rPr>
          <w:rFonts w:ascii="Cambria" w:hAnsi="Cambria"/>
          <w:sz w:val="24"/>
          <w:lang w:val="pl-PL"/>
        </w:rPr>
        <w:t xml:space="preserve">każdego dnia </w:t>
      </w:r>
      <w:r w:rsidRPr="00823E39">
        <w:rPr>
          <w:rFonts w:ascii="Cambria" w:hAnsi="Cambria"/>
          <w:sz w:val="24"/>
          <w:lang w:val="pl-PL"/>
        </w:rPr>
        <w:t xml:space="preserve">zapewnia </w:t>
      </w:r>
      <w:r w:rsidR="00F108E7" w:rsidRPr="00823E39">
        <w:rPr>
          <w:rFonts w:ascii="Cambria" w:hAnsi="Cambria"/>
          <w:sz w:val="24"/>
          <w:lang w:val="pl-PL"/>
        </w:rPr>
        <w:t>góra</w:t>
      </w:r>
      <w:r w:rsidRPr="00823E39">
        <w:rPr>
          <w:rFonts w:ascii="Cambria" w:hAnsi="Cambria"/>
          <w:sz w:val="24"/>
          <w:lang w:val="pl-PL"/>
        </w:rPr>
        <w:t xml:space="preserve"> La Salette. Tam </w:t>
      </w:r>
      <w:r w:rsidR="00F108E7" w:rsidRPr="00823E39">
        <w:rPr>
          <w:rFonts w:ascii="Cambria" w:hAnsi="Cambria"/>
          <w:sz w:val="24"/>
          <w:lang w:val="pl-PL"/>
        </w:rPr>
        <w:t>na górze wszystko otwiera</w:t>
      </w:r>
      <w:r w:rsidRPr="00823E39">
        <w:rPr>
          <w:rFonts w:ascii="Cambria" w:hAnsi="Cambria"/>
          <w:sz w:val="24"/>
          <w:lang w:val="pl-PL"/>
        </w:rPr>
        <w:t xml:space="preserve"> serca na skruchę, pokutę, na wielkie i </w:t>
      </w:r>
      <w:r w:rsidR="00006696">
        <w:rPr>
          <w:rFonts w:ascii="Cambria" w:hAnsi="Cambria"/>
          <w:sz w:val="24"/>
          <w:lang w:val="pl-PL"/>
        </w:rPr>
        <w:t>mocne</w:t>
      </w:r>
      <w:r w:rsidRPr="00823E39">
        <w:rPr>
          <w:rFonts w:ascii="Cambria" w:hAnsi="Cambria"/>
          <w:sz w:val="24"/>
          <w:lang w:val="pl-PL"/>
        </w:rPr>
        <w:t xml:space="preserve"> postanowienia ”(Jean Berthier, </w:t>
      </w:r>
      <w:proofErr w:type="spellStart"/>
      <w:r w:rsidRPr="00823E39">
        <w:rPr>
          <w:rFonts w:ascii="Cambria" w:hAnsi="Cambria"/>
          <w:sz w:val="24"/>
          <w:lang w:val="pl-PL"/>
        </w:rPr>
        <w:t>Les</w:t>
      </w:r>
      <w:proofErr w:type="spellEnd"/>
      <w:r w:rsidRPr="00823E39">
        <w:rPr>
          <w:rFonts w:ascii="Cambria" w:hAnsi="Cambria"/>
          <w:sz w:val="24"/>
          <w:lang w:val="pl-PL"/>
        </w:rPr>
        <w:t xml:space="preserve"> </w:t>
      </w:r>
      <w:proofErr w:type="spellStart"/>
      <w:r w:rsidRPr="00823E39">
        <w:rPr>
          <w:rFonts w:ascii="Cambria" w:hAnsi="Cambria"/>
          <w:sz w:val="24"/>
          <w:lang w:val="pl-PL"/>
        </w:rPr>
        <w:t>Merveilles</w:t>
      </w:r>
      <w:proofErr w:type="spellEnd"/>
      <w:r w:rsidRPr="00823E39">
        <w:rPr>
          <w:rFonts w:ascii="Cambria" w:hAnsi="Cambria"/>
          <w:sz w:val="24"/>
          <w:lang w:val="pl-PL"/>
        </w:rPr>
        <w:t xml:space="preserve"> de la Salette, Paryż, </w:t>
      </w:r>
      <w:proofErr w:type="spellStart"/>
      <w:r w:rsidRPr="00823E39">
        <w:rPr>
          <w:rFonts w:ascii="Cambria" w:hAnsi="Cambria"/>
          <w:sz w:val="24"/>
          <w:lang w:val="pl-PL"/>
        </w:rPr>
        <w:t>Téqui</w:t>
      </w:r>
      <w:proofErr w:type="spellEnd"/>
      <w:r w:rsidRPr="00823E39">
        <w:rPr>
          <w:rFonts w:ascii="Cambria" w:hAnsi="Cambria"/>
          <w:sz w:val="24"/>
          <w:lang w:val="pl-PL"/>
        </w:rPr>
        <w:t xml:space="preserve">, 1898, s. 241–242). Później, w Grave, często powtarzał swoim uczniom: „Wzywam was, moje dzieci, abyście dużo modlili </w:t>
      </w:r>
      <w:r w:rsidR="00006696" w:rsidRPr="00823E39">
        <w:rPr>
          <w:rFonts w:ascii="Cambria" w:hAnsi="Cambria"/>
          <w:sz w:val="24"/>
          <w:lang w:val="pl-PL"/>
        </w:rPr>
        <w:t xml:space="preserve">się </w:t>
      </w:r>
      <w:r w:rsidRPr="00823E39">
        <w:rPr>
          <w:rFonts w:ascii="Cambria" w:hAnsi="Cambria"/>
          <w:sz w:val="24"/>
          <w:lang w:val="pl-PL"/>
        </w:rPr>
        <w:t xml:space="preserve">do Matki Bożej z La Salette ... </w:t>
      </w:r>
      <w:r w:rsidR="00823E39">
        <w:rPr>
          <w:rFonts w:ascii="Cambria" w:hAnsi="Cambria"/>
          <w:sz w:val="24"/>
          <w:lang w:val="pl-PL"/>
        </w:rPr>
        <w:t>Ob</w:t>
      </w:r>
      <w:r w:rsidRPr="00823E39">
        <w:rPr>
          <w:rFonts w:ascii="Cambria" w:hAnsi="Cambria"/>
          <w:sz w:val="24"/>
          <w:lang w:val="pl-PL"/>
        </w:rPr>
        <w:t xml:space="preserve">jawiła się </w:t>
      </w:r>
      <w:r w:rsidR="00823E39">
        <w:rPr>
          <w:rFonts w:ascii="Cambria" w:hAnsi="Cambria"/>
          <w:sz w:val="24"/>
          <w:lang w:val="pl-PL"/>
        </w:rPr>
        <w:t xml:space="preserve">Ona </w:t>
      </w:r>
      <w:r w:rsidRPr="00823E39">
        <w:rPr>
          <w:rFonts w:ascii="Cambria" w:hAnsi="Cambria"/>
          <w:sz w:val="24"/>
          <w:lang w:val="pl-PL"/>
        </w:rPr>
        <w:t xml:space="preserve">w kilku miejscach, ale nigdzie nie wygłosiła </w:t>
      </w:r>
      <w:r w:rsidR="00F108E7" w:rsidRPr="00823E39">
        <w:rPr>
          <w:rFonts w:ascii="Cambria" w:hAnsi="Cambria"/>
          <w:sz w:val="24"/>
          <w:lang w:val="pl-PL"/>
        </w:rPr>
        <w:t>takiego orędzia</w:t>
      </w:r>
      <w:r w:rsidRPr="00823E39">
        <w:rPr>
          <w:rFonts w:ascii="Cambria" w:hAnsi="Cambria"/>
          <w:sz w:val="24"/>
          <w:lang w:val="pl-PL"/>
        </w:rPr>
        <w:t xml:space="preserve"> jak w La Salette. Przyznaję, że gdybym 41 lat temu nie poświęcił</w:t>
      </w:r>
      <w:r w:rsidR="00006696" w:rsidRPr="00006696">
        <w:rPr>
          <w:rFonts w:ascii="Cambria" w:hAnsi="Cambria"/>
          <w:sz w:val="24"/>
          <w:lang w:val="pl-PL"/>
        </w:rPr>
        <w:t xml:space="preserve"> </w:t>
      </w:r>
      <w:r w:rsidR="00006696" w:rsidRPr="00823E39">
        <w:rPr>
          <w:rFonts w:ascii="Cambria" w:hAnsi="Cambria"/>
          <w:sz w:val="24"/>
          <w:lang w:val="pl-PL"/>
        </w:rPr>
        <w:t>się</w:t>
      </w:r>
      <w:r w:rsidR="00006696" w:rsidRPr="00006696">
        <w:rPr>
          <w:rFonts w:ascii="Cambria" w:hAnsi="Cambria"/>
          <w:sz w:val="24"/>
          <w:lang w:val="pl-PL"/>
        </w:rPr>
        <w:t xml:space="preserve"> </w:t>
      </w:r>
      <w:r w:rsidR="00006696" w:rsidRPr="00823E39">
        <w:rPr>
          <w:rFonts w:ascii="Cambria" w:hAnsi="Cambria"/>
          <w:sz w:val="24"/>
          <w:lang w:val="pl-PL"/>
        </w:rPr>
        <w:t>Jej</w:t>
      </w:r>
      <w:r w:rsidRPr="00823E39">
        <w:rPr>
          <w:rFonts w:ascii="Cambria" w:hAnsi="Cambria"/>
          <w:sz w:val="24"/>
          <w:lang w:val="pl-PL"/>
        </w:rPr>
        <w:t xml:space="preserve">, nie byłoby tutaj ani </w:t>
      </w:r>
      <w:r w:rsidR="00343989" w:rsidRPr="00823E39">
        <w:rPr>
          <w:rFonts w:ascii="Cambria" w:hAnsi="Cambria"/>
          <w:sz w:val="24"/>
          <w:lang w:val="pl-PL"/>
        </w:rPr>
        <w:t xml:space="preserve">mnie ani </w:t>
      </w:r>
      <w:r w:rsidRPr="00823E39">
        <w:rPr>
          <w:rFonts w:ascii="Cambria" w:hAnsi="Cambria"/>
          <w:sz w:val="24"/>
          <w:lang w:val="pl-PL"/>
        </w:rPr>
        <w:t xml:space="preserve">ciebie. </w:t>
      </w:r>
      <w:r w:rsidR="00343989" w:rsidRPr="00823E39">
        <w:rPr>
          <w:rFonts w:ascii="Cambria" w:hAnsi="Cambria"/>
          <w:sz w:val="24"/>
          <w:lang w:val="pl-PL"/>
        </w:rPr>
        <w:t>J</w:t>
      </w:r>
      <w:r w:rsidRPr="00823E39">
        <w:rPr>
          <w:rFonts w:ascii="Cambria" w:hAnsi="Cambria"/>
          <w:sz w:val="24"/>
          <w:lang w:val="pl-PL"/>
        </w:rPr>
        <w:t xml:space="preserve">ej także </w:t>
      </w:r>
      <w:r w:rsidR="00F108E7" w:rsidRPr="00823E39">
        <w:rPr>
          <w:rFonts w:ascii="Cambria" w:hAnsi="Cambria"/>
          <w:sz w:val="24"/>
          <w:lang w:val="pl-PL"/>
        </w:rPr>
        <w:t>zawdzięczam</w:t>
      </w:r>
      <w:r w:rsidRPr="00823E39">
        <w:rPr>
          <w:rFonts w:ascii="Cambria" w:hAnsi="Cambria"/>
          <w:sz w:val="24"/>
          <w:lang w:val="pl-PL"/>
        </w:rPr>
        <w:t xml:space="preserve"> </w:t>
      </w:r>
      <w:r w:rsidR="00343989" w:rsidRPr="00823E39">
        <w:rPr>
          <w:rFonts w:ascii="Cambria" w:hAnsi="Cambria"/>
          <w:sz w:val="24"/>
          <w:lang w:val="pl-PL"/>
        </w:rPr>
        <w:t xml:space="preserve">to </w:t>
      </w:r>
      <w:r w:rsidRPr="00823E39">
        <w:rPr>
          <w:rFonts w:ascii="Cambria" w:hAnsi="Cambria"/>
          <w:sz w:val="24"/>
          <w:lang w:val="pl-PL"/>
        </w:rPr>
        <w:t xml:space="preserve">małe dobro, które mogłem uczynić na tej ziemi (…), a jeśli </w:t>
      </w:r>
      <w:r w:rsidR="00F108E7" w:rsidRPr="00823E39">
        <w:rPr>
          <w:rFonts w:ascii="Cambria" w:hAnsi="Cambria"/>
          <w:sz w:val="24"/>
          <w:lang w:val="pl-PL"/>
        </w:rPr>
        <w:t xml:space="preserve">wy </w:t>
      </w:r>
      <w:r w:rsidRPr="00823E39">
        <w:rPr>
          <w:rFonts w:ascii="Cambria" w:hAnsi="Cambria"/>
          <w:sz w:val="24"/>
          <w:lang w:val="pl-PL"/>
        </w:rPr>
        <w:t>ma</w:t>
      </w:r>
      <w:r w:rsidR="00343989" w:rsidRPr="00823E39">
        <w:rPr>
          <w:rFonts w:ascii="Cambria" w:hAnsi="Cambria"/>
          <w:sz w:val="24"/>
          <w:lang w:val="pl-PL"/>
        </w:rPr>
        <w:t>cie</w:t>
      </w:r>
      <w:r w:rsidRPr="00823E39">
        <w:rPr>
          <w:rFonts w:ascii="Cambria" w:hAnsi="Cambria"/>
          <w:sz w:val="24"/>
          <w:lang w:val="pl-PL"/>
        </w:rPr>
        <w:t xml:space="preserve"> szczęście zostać kapłan</w:t>
      </w:r>
      <w:r w:rsidR="00343989" w:rsidRPr="00823E39">
        <w:rPr>
          <w:rFonts w:ascii="Cambria" w:hAnsi="Cambria"/>
          <w:sz w:val="24"/>
          <w:lang w:val="pl-PL"/>
        </w:rPr>
        <w:t>ami</w:t>
      </w:r>
      <w:r w:rsidRPr="00823E39">
        <w:rPr>
          <w:rFonts w:ascii="Cambria" w:hAnsi="Cambria"/>
          <w:sz w:val="24"/>
          <w:lang w:val="pl-PL"/>
        </w:rPr>
        <w:t xml:space="preserve">, z </w:t>
      </w:r>
      <w:r w:rsidR="00E83E64" w:rsidRPr="00823E39">
        <w:rPr>
          <w:rFonts w:ascii="Cambria" w:hAnsi="Cambria"/>
          <w:sz w:val="24"/>
          <w:lang w:val="pl-PL"/>
        </w:rPr>
        <w:t>nabożeństwem do</w:t>
      </w:r>
      <w:r w:rsidRPr="00823E39">
        <w:rPr>
          <w:rFonts w:ascii="Cambria" w:hAnsi="Cambria"/>
          <w:sz w:val="24"/>
          <w:lang w:val="pl-PL"/>
        </w:rPr>
        <w:t xml:space="preserve"> </w:t>
      </w:r>
      <w:r w:rsidR="00343989" w:rsidRPr="00823E39">
        <w:rPr>
          <w:rFonts w:ascii="Cambria" w:hAnsi="Cambria"/>
          <w:sz w:val="24"/>
          <w:lang w:val="pl-PL"/>
        </w:rPr>
        <w:t>NMP z La Salette</w:t>
      </w:r>
      <w:r w:rsidRPr="00823E39">
        <w:rPr>
          <w:rFonts w:ascii="Cambria" w:hAnsi="Cambria"/>
          <w:sz w:val="24"/>
          <w:lang w:val="pl-PL"/>
        </w:rPr>
        <w:t xml:space="preserve"> </w:t>
      </w:r>
      <w:r w:rsidR="00E83E64" w:rsidRPr="00823E39">
        <w:rPr>
          <w:rFonts w:ascii="Cambria" w:hAnsi="Cambria"/>
          <w:sz w:val="24"/>
          <w:lang w:val="pl-PL"/>
        </w:rPr>
        <w:t>głoście te</w:t>
      </w:r>
      <w:r w:rsidRPr="00823E39">
        <w:rPr>
          <w:rFonts w:ascii="Cambria" w:hAnsi="Cambria"/>
          <w:sz w:val="24"/>
          <w:lang w:val="pl-PL"/>
        </w:rPr>
        <w:t xml:space="preserve"> lekcje, które </w:t>
      </w:r>
      <w:r w:rsidR="00E83E64" w:rsidRPr="00823E39">
        <w:rPr>
          <w:rFonts w:ascii="Cambria" w:hAnsi="Cambria"/>
          <w:sz w:val="24"/>
          <w:lang w:val="pl-PL"/>
        </w:rPr>
        <w:t xml:space="preserve">Ona </w:t>
      </w:r>
      <w:r w:rsidRPr="00823E39">
        <w:rPr>
          <w:rFonts w:ascii="Cambria" w:hAnsi="Cambria"/>
          <w:sz w:val="24"/>
          <w:lang w:val="pl-PL"/>
        </w:rPr>
        <w:t xml:space="preserve">nam </w:t>
      </w:r>
      <w:r w:rsidR="00343989" w:rsidRPr="00823E39">
        <w:rPr>
          <w:rFonts w:ascii="Cambria" w:hAnsi="Cambria"/>
          <w:sz w:val="24"/>
          <w:lang w:val="pl-PL"/>
        </w:rPr>
        <w:t>przekazała</w:t>
      </w:r>
      <w:r w:rsidRPr="00823E39">
        <w:rPr>
          <w:rFonts w:ascii="Cambria" w:hAnsi="Cambria"/>
          <w:sz w:val="24"/>
          <w:lang w:val="pl-PL"/>
        </w:rPr>
        <w:t>”</w:t>
      </w:r>
      <w:r w:rsidR="00343989" w:rsidRPr="00823E39">
        <w:rPr>
          <w:rFonts w:ascii="Cambria" w:hAnsi="Cambria"/>
          <w:sz w:val="24"/>
          <w:lang w:val="pl-PL"/>
        </w:rPr>
        <w:t xml:space="preserve"> </w:t>
      </w:r>
      <w:r w:rsidRPr="00823E39">
        <w:rPr>
          <w:rFonts w:ascii="Cambria" w:hAnsi="Cambria"/>
          <w:sz w:val="24"/>
          <w:lang w:val="pl-PL"/>
        </w:rPr>
        <w:t xml:space="preserve">(De </w:t>
      </w:r>
      <w:proofErr w:type="spellStart"/>
      <w:r w:rsidRPr="00823E39">
        <w:rPr>
          <w:rFonts w:ascii="Cambria" w:hAnsi="Cambria"/>
          <w:sz w:val="24"/>
          <w:lang w:val="pl-PL"/>
        </w:rPr>
        <w:t>Lombarde</w:t>
      </w:r>
      <w:proofErr w:type="spellEnd"/>
      <w:r w:rsidRPr="00823E39">
        <w:rPr>
          <w:rFonts w:ascii="Cambria" w:hAnsi="Cambria"/>
          <w:sz w:val="24"/>
          <w:lang w:val="pl-PL"/>
        </w:rPr>
        <w:t xml:space="preserve">, op. cit. 272 ​​i 518). </w:t>
      </w:r>
    </w:p>
    <w:p w:rsidR="001A78F3" w:rsidRPr="00823E39" w:rsidRDefault="001A78F3" w:rsidP="00B464A3">
      <w:pPr>
        <w:spacing w:after="0" w:line="360" w:lineRule="auto"/>
        <w:ind w:firstLine="284"/>
        <w:jc w:val="both"/>
        <w:rPr>
          <w:rFonts w:ascii="Cambria" w:hAnsi="Cambria"/>
          <w:sz w:val="24"/>
          <w:lang w:val="pl-PL"/>
        </w:rPr>
      </w:pPr>
      <w:r w:rsidRPr="00823E39">
        <w:rPr>
          <w:rFonts w:ascii="Cambria" w:hAnsi="Cambria"/>
          <w:sz w:val="24"/>
          <w:lang w:val="pl-PL"/>
        </w:rPr>
        <w:lastRenderedPageBreak/>
        <w:t xml:space="preserve">Moim zdaniem te trzy teksty księdza Berthiera wyraźnie pokazują, że Objawienie </w:t>
      </w:r>
      <w:r w:rsidR="00E83E64" w:rsidRPr="00823E39">
        <w:rPr>
          <w:rFonts w:ascii="Cambria" w:hAnsi="Cambria"/>
          <w:sz w:val="24"/>
          <w:lang w:val="pl-PL"/>
        </w:rPr>
        <w:t xml:space="preserve">na </w:t>
      </w:r>
      <w:r w:rsidRPr="00823E39">
        <w:rPr>
          <w:rFonts w:ascii="Cambria" w:hAnsi="Cambria"/>
          <w:sz w:val="24"/>
          <w:lang w:val="pl-PL"/>
        </w:rPr>
        <w:t xml:space="preserve">La Salette i jego przesłanie stanowiły sedno życia Jeana Berthiera. Oczywiście Jean Berthier bardzo kochał Nowy Testament, ale poza tym nie jest przesadą stwierdzenie, że La Salette jest źródłem, z którego czerpał </w:t>
      </w:r>
      <w:r w:rsidR="00E83E64" w:rsidRPr="00823E39">
        <w:rPr>
          <w:rFonts w:ascii="Cambria" w:hAnsi="Cambria"/>
          <w:sz w:val="24"/>
          <w:lang w:val="pl-PL"/>
        </w:rPr>
        <w:t>główny wątek</w:t>
      </w:r>
      <w:r w:rsidRPr="00823E39">
        <w:rPr>
          <w:rFonts w:ascii="Cambria" w:hAnsi="Cambria"/>
          <w:sz w:val="24"/>
          <w:lang w:val="pl-PL"/>
        </w:rPr>
        <w:t xml:space="preserve"> </w:t>
      </w:r>
      <w:r w:rsidR="00E83E64" w:rsidRPr="00823E39">
        <w:rPr>
          <w:rFonts w:ascii="Cambria" w:hAnsi="Cambria"/>
          <w:sz w:val="24"/>
          <w:lang w:val="pl-PL"/>
        </w:rPr>
        <w:t>sw</w:t>
      </w:r>
      <w:r w:rsidRPr="00823E39">
        <w:rPr>
          <w:rFonts w:ascii="Cambria" w:hAnsi="Cambria"/>
          <w:sz w:val="24"/>
          <w:lang w:val="pl-PL"/>
        </w:rPr>
        <w:t xml:space="preserve">ego </w:t>
      </w:r>
      <w:r w:rsidR="00823E39" w:rsidRPr="00823E39">
        <w:rPr>
          <w:rFonts w:ascii="Cambria" w:hAnsi="Cambria"/>
          <w:sz w:val="24"/>
          <w:lang w:val="pl-PL"/>
        </w:rPr>
        <w:t xml:space="preserve">misyjnego </w:t>
      </w:r>
      <w:r w:rsidRPr="00823E39">
        <w:rPr>
          <w:rFonts w:ascii="Cambria" w:hAnsi="Cambria"/>
          <w:sz w:val="24"/>
          <w:lang w:val="pl-PL"/>
        </w:rPr>
        <w:t xml:space="preserve">życia. I niech ta pamięć o tym źródle pozostanie żywa w każdym z nas, którzy jesteśmy jego uczniami. </w:t>
      </w:r>
      <w:r w:rsidR="00823E39" w:rsidRPr="00823E39">
        <w:rPr>
          <w:rFonts w:ascii="Cambria" w:hAnsi="Cambria"/>
          <w:sz w:val="24"/>
          <w:lang w:val="pl-PL"/>
        </w:rPr>
        <w:t>T</w:t>
      </w:r>
      <w:r w:rsidRPr="00823E39">
        <w:rPr>
          <w:rFonts w:ascii="Cambria" w:hAnsi="Cambria"/>
          <w:sz w:val="24"/>
          <w:lang w:val="pl-PL"/>
        </w:rPr>
        <w:t>ytuł</w:t>
      </w:r>
      <w:r w:rsidR="00823E39">
        <w:rPr>
          <w:rFonts w:ascii="Cambria" w:hAnsi="Cambria"/>
          <w:sz w:val="24"/>
          <w:lang w:val="pl-PL"/>
        </w:rPr>
        <w:t xml:space="preserve"> konferencji </w:t>
      </w:r>
      <w:r w:rsidR="00823E39" w:rsidRPr="00823E39">
        <w:rPr>
          <w:rFonts w:ascii="Cambria" w:hAnsi="Cambria"/>
          <w:sz w:val="24"/>
          <w:lang w:val="pl-PL"/>
        </w:rPr>
        <w:t>mówi</w:t>
      </w:r>
      <w:r w:rsidRPr="00823E39">
        <w:rPr>
          <w:rFonts w:ascii="Cambria" w:hAnsi="Cambria"/>
          <w:sz w:val="24"/>
          <w:lang w:val="pl-PL"/>
        </w:rPr>
        <w:t>: „Źródło naszego nawróce</w:t>
      </w:r>
      <w:bookmarkStart w:id="0" w:name="_GoBack"/>
      <w:bookmarkEnd w:id="0"/>
      <w:r w:rsidRPr="00823E39">
        <w:rPr>
          <w:rFonts w:ascii="Cambria" w:hAnsi="Cambria"/>
          <w:sz w:val="24"/>
          <w:lang w:val="pl-PL"/>
        </w:rPr>
        <w:t xml:space="preserve">nia i pojednania”, przyjrzyjmy się </w:t>
      </w:r>
      <w:r w:rsidR="00823E39">
        <w:rPr>
          <w:rFonts w:ascii="Cambria" w:hAnsi="Cambria"/>
          <w:sz w:val="24"/>
          <w:lang w:val="pl-PL"/>
        </w:rPr>
        <w:t xml:space="preserve">więc </w:t>
      </w:r>
      <w:r w:rsidRPr="00823E39">
        <w:rPr>
          <w:rFonts w:ascii="Cambria" w:hAnsi="Cambria"/>
          <w:sz w:val="24"/>
          <w:lang w:val="pl-PL"/>
        </w:rPr>
        <w:t xml:space="preserve">teraz, jak bardzo to wezwanie do nawrócenia i pojednania dotyczy naszego życia nie tylko jako chrześcijan, ale także jako </w:t>
      </w:r>
      <w:r w:rsidR="00823E39" w:rsidRPr="00823E39">
        <w:rPr>
          <w:rFonts w:ascii="Cambria" w:hAnsi="Cambria"/>
          <w:sz w:val="24"/>
          <w:lang w:val="pl-PL"/>
        </w:rPr>
        <w:t xml:space="preserve">Misjonarzy </w:t>
      </w:r>
      <w:r w:rsidRPr="00823E39">
        <w:rPr>
          <w:rFonts w:ascii="Cambria" w:hAnsi="Cambria"/>
          <w:sz w:val="24"/>
          <w:lang w:val="pl-PL"/>
        </w:rPr>
        <w:t>Świętej Rodziny.</w:t>
      </w:r>
    </w:p>
    <w:p w:rsidR="00E83E64" w:rsidRPr="00823E39" w:rsidRDefault="00E83E64" w:rsidP="00A92C7B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l-PL"/>
        </w:rPr>
      </w:pPr>
      <w:r w:rsidRPr="00823E39">
        <w:rPr>
          <w:rFonts w:ascii="Cambria" w:hAnsi="Cambria" w:cs="Times New Roman"/>
          <w:sz w:val="24"/>
          <w:lang w:val="pl-PL"/>
        </w:rPr>
        <w:t xml:space="preserve">W kilku słowach </w:t>
      </w:r>
      <w:r w:rsidRPr="00823E39">
        <w:rPr>
          <w:rFonts w:ascii="Cambria" w:hAnsi="Cambria" w:cs="Times New Roman"/>
          <w:b/>
          <w:bCs/>
          <w:sz w:val="24"/>
          <w:lang w:val="pl-PL"/>
        </w:rPr>
        <w:t>nawrócenie</w:t>
      </w:r>
      <w:r w:rsidRPr="00823E39">
        <w:rPr>
          <w:rFonts w:ascii="Cambria" w:hAnsi="Cambria" w:cs="Times New Roman"/>
          <w:sz w:val="24"/>
          <w:lang w:val="pl-PL"/>
        </w:rPr>
        <w:t xml:space="preserve"> oznacza: otwarcie serca i umysłu na Boga i z pomocą Jego łaski dokonanie prawdziwych zmian w życiu poprzez odwrócenie się od grzechu i stawanie się coraz bardziej wiernym Chrystusowi i Jego Ewangelii. Jeśli chodzi o </w:t>
      </w:r>
      <w:r w:rsidRPr="00823E39">
        <w:rPr>
          <w:rFonts w:ascii="Cambria" w:hAnsi="Cambria" w:cs="Times New Roman"/>
          <w:b/>
          <w:bCs/>
          <w:sz w:val="24"/>
          <w:lang w:val="pl-PL"/>
        </w:rPr>
        <w:t>pojednanie</w:t>
      </w:r>
      <w:r w:rsidRPr="00823E39">
        <w:rPr>
          <w:rFonts w:ascii="Cambria" w:hAnsi="Cambria" w:cs="Times New Roman"/>
          <w:sz w:val="24"/>
          <w:lang w:val="pl-PL"/>
        </w:rPr>
        <w:t xml:space="preserve">, </w:t>
      </w:r>
      <w:r w:rsidR="00006696">
        <w:rPr>
          <w:rFonts w:ascii="Cambria" w:hAnsi="Cambria" w:cs="Times New Roman"/>
          <w:sz w:val="24"/>
          <w:lang w:val="pl-PL"/>
        </w:rPr>
        <w:t xml:space="preserve">to </w:t>
      </w:r>
      <w:r w:rsidRPr="00823E39">
        <w:rPr>
          <w:rFonts w:ascii="Cambria" w:hAnsi="Cambria" w:cs="Times New Roman"/>
          <w:sz w:val="24"/>
          <w:lang w:val="pl-PL"/>
        </w:rPr>
        <w:t>jest to bezinteresowny czyn, przez który Bóg przebacza skruszonemu grzesznikowi i przywraca mu pokój dzięki Chrystusowi umarłemu i zmartwychwstałemu, w którym wszystkie grzechy są odpuszczone. Dzisiaj</w:t>
      </w:r>
      <w:r w:rsidR="00823E39">
        <w:rPr>
          <w:rFonts w:ascii="Cambria" w:hAnsi="Cambria" w:cs="Times New Roman"/>
          <w:sz w:val="24"/>
          <w:lang w:val="pl-PL"/>
        </w:rPr>
        <w:t>,</w:t>
      </w:r>
      <w:r w:rsidRPr="00823E39">
        <w:rPr>
          <w:rFonts w:ascii="Cambria" w:hAnsi="Cambria" w:cs="Times New Roman"/>
          <w:sz w:val="24"/>
          <w:lang w:val="pl-PL"/>
        </w:rPr>
        <w:t xml:space="preserve"> </w:t>
      </w:r>
      <w:r w:rsidR="00823E39" w:rsidRPr="00823E39">
        <w:rPr>
          <w:rFonts w:ascii="Cambria" w:hAnsi="Cambria" w:cs="Times New Roman"/>
          <w:sz w:val="24"/>
          <w:lang w:val="pl-PL"/>
        </w:rPr>
        <w:t>mówiąc o spowiedzi</w:t>
      </w:r>
      <w:r w:rsidR="00823E39">
        <w:rPr>
          <w:rFonts w:ascii="Cambria" w:hAnsi="Cambria" w:cs="Times New Roman"/>
          <w:sz w:val="24"/>
          <w:lang w:val="pl-PL"/>
        </w:rPr>
        <w:t>,</w:t>
      </w:r>
      <w:r w:rsidR="00823E39" w:rsidRPr="00823E39">
        <w:rPr>
          <w:rFonts w:ascii="Cambria" w:hAnsi="Cambria" w:cs="Times New Roman"/>
          <w:sz w:val="24"/>
          <w:lang w:val="pl-PL"/>
        </w:rPr>
        <w:t xml:space="preserve"> </w:t>
      </w:r>
      <w:r w:rsidRPr="00823E39">
        <w:rPr>
          <w:rFonts w:ascii="Cambria" w:hAnsi="Cambria" w:cs="Times New Roman"/>
          <w:sz w:val="24"/>
          <w:lang w:val="pl-PL"/>
        </w:rPr>
        <w:t>chętniej mówimy o „sakramencie pojednania”. Nawrócenie i pojednanie są dwoma różnymi wyrażeniami i każde z tych dwóch wyrażeń ma swoje własne niuanse. Z drugiej strony, jak właśnie widzieliśmy w dwóch powyższych opisach, mają one wiele wspólnego i pozostają bardzo blisko siebie. Nawrócenie jak i pojednanie zapraszają nas do otwarcia naszych serc na Boga przez Jezusa Chrystusa i w Nim. Innymi słowy, nawrócenie lub po</w:t>
      </w:r>
      <w:r w:rsidR="00FA73CF" w:rsidRPr="00823E39">
        <w:rPr>
          <w:rFonts w:ascii="Cambria" w:hAnsi="Cambria" w:cs="Times New Roman"/>
          <w:sz w:val="24"/>
          <w:lang w:val="pl-PL"/>
        </w:rPr>
        <w:t>jedna</w:t>
      </w:r>
      <w:r w:rsidRPr="00823E39">
        <w:rPr>
          <w:rFonts w:ascii="Cambria" w:hAnsi="Cambria" w:cs="Times New Roman"/>
          <w:sz w:val="24"/>
          <w:lang w:val="pl-PL"/>
        </w:rPr>
        <w:t>nie oznacza: „zburzyć wszystkie mury i wsz</w:t>
      </w:r>
      <w:r w:rsidR="00823E39">
        <w:rPr>
          <w:rFonts w:ascii="Cambria" w:hAnsi="Cambria" w:cs="Times New Roman"/>
          <w:sz w:val="24"/>
          <w:lang w:val="pl-PL"/>
        </w:rPr>
        <w:t>el</w:t>
      </w:r>
      <w:r w:rsidRPr="00823E39">
        <w:rPr>
          <w:rFonts w:ascii="Cambria" w:hAnsi="Cambria" w:cs="Times New Roman"/>
          <w:sz w:val="24"/>
          <w:lang w:val="pl-PL"/>
        </w:rPr>
        <w:t>kie przeszkody, które oddalają nas od Boga i patrzeć na świat oczami pełnymi miłości i nadziei”.</w:t>
      </w:r>
    </w:p>
    <w:p w:rsidR="00006696" w:rsidRDefault="00FA73CF" w:rsidP="00A92C7B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l-PL"/>
        </w:rPr>
      </w:pPr>
      <w:r w:rsidRPr="00823E39">
        <w:rPr>
          <w:rFonts w:ascii="Cambria" w:hAnsi="Cambria" w:cs="Times New Roman"/>
          <w:sz w:val="24"/>
          <w:lang w:val="pl-PL"/>
        </w:rPr>
        <w:t xml:space="preserve">Patrząc uważnie na przesłanie Pięknej Pani na Świętej Górze, łatwo możemy dostrzec, że wezwanie do nawrócenia jest </w:t>
      </w:r>
      <w:r w:rsidR="00441DD9" w:rsidRPr="00823E39">
        <w:rPr>
          <w:rFonts w:ascii="Cambria" w:hAnsi="Cambria" w:cs="Times New Roman"/>
          <w:sz w:val="24"/>
          <w:lang w:val="pl-PL"/>
        </w:rPr>
        <w:t>je</w:t>
      </w:r>
      <w:r w:rsidR="00006696">
        <w:rPr>
          <w:rFonts w:ascii="Cambria" w:hAnsi="Cambria" w:cs="Times New Roman"/>
          <w:sz w:val="24"/>
          <w:lang w:val="pl-PL"/>
        </w:rPr>
        <w:t>go</w:t>
      </w:r>
      <w:r w:rsidR="00441DD9" w:rsidRPr="00823E39">
        <w:rPr>
          <w:rFonts w:ascii="Cambria" w:hAnsi="Cambria" w:cs="Times New Roman"/>
          <w:sz w:val="24"/>
          <w:lang w:val="pl-PL"/>
        </w:rPr>
        <w:t xml:space="preserve"> </w:t>
      </w:r>
      <w:r w:rsidRPr="00823E39">
        <w:rPr>
          <w:rFonts w:ascii="Cambria" w:hAnsi="Cambria" w:cs="Times New Roman"/>
          <w:sz w:val="24"/>
          <w:lang w:val="pl-PL"/>
        </w:rPr>
        <w:t xml:space="preserve">sercem, wezwanie skierowane do nas, byśmy wrócili do Chrystusa. Piękna Pani powiedziała </w:t>
      </w:r>
      <w:proofErr w:type="spellStart"/>
      <w:r w:rsidRPr="00823E39">
        <w:rPr>
          <w:rFonts w:ascii="Cambria" w:hAnsi="Cambria" w:cs="Times New Roman"/>
          <w:sz w:val="24"/>
          <w:lang w:val="pl-PL"/>
        </w:rPr>
        <w:t>Mélanie</w:t>
      </w:r>
      <w:proofErr w:type="spellEnd"/>
      <w:r w:rsidRPr="00823E39">
        <w:rPr>
          <w:rFonts w:ascii="Cambria" w:hAnsi="Cambria" w:cs="Times New Roman"/>
          <w:sz w:val="24"/>
          <w:lang w:val="pl-PL"/>
        </w:rPr>
        <w:t xml:space="preserve"> i </w:t>
      </w:r>
      <w:proofErr w:type="spellStart"/>
      <w:r w:rsidRPr="00823E39">
        <w:rPr>
          <w:rFonts w:ascii="Cambria" w:hAnsi="Cambria" w:cs="Times New Roman"/>
          <w:sz w:val="24"/>
          <w:lang w:val="pl-PL"/>
        </w:rPr>
        <w:t>Maximinowi</w:t>
      </w:r>
      <w:proofErr w:type="spellEnd"/>
      <w:r w:rsidRPr="00823E39">
        <w:rPr>
          <w:rFonts w:ascii="Cambria" w:hAnsi="Cambria" w:cs="Times New Roman"/>
          <w:sz w:val="24"/>
          <w:lang w:val="pl-PL"/>
        </w:rPr>
        <w:t>: „</w:t>
      </w:r>
      <w:r w:rsidRPr="00823E39">
        <w:rPr>
          <w:rFonts w:ascii="Cambria" w:hAnsi="Cambria" w:cs="Times New Roman"/>
          <w:i/>
          <w:iCs/>
          <w:sz w:val="24"/>
          <w:lang w:val="pl-PL"/>
        </w:rPr>
        <w:t xml:space="preserve">Ci, którzy prowadzą wozy, nie potrafią przeklinać bez </w:t>
      </w:r>
      <w:r w:rsidR="00006696">
        <w:rPr>
          <w:rFonts w:ascii="Cambria" w:hAnsi="Cambria" w:cs="Times New Roman"/>
          <w:i/>
          <w:iCs/>
          <w:sz w:val="24"/>
          <w:lang w:val="pl-PL"/>
        </w:rPr>
        <w:t>d</w:t>
      </w:r>
      <w:r w:rsidRPr="00823E39">
        <w:rPr>
          <w:rFonts w:ascii="Cambria" w:hAnsi="Cambria" w:cs="Times New Roman"/>
          <w:i/>
          <w:iCs/>
          <w:sz w:val="24"/>
          <w:lang w:val="pl-PL"/>
        </w:rPr>
        <w:t>odania imienia mojego Syna! Są to dwie rzeczy, które tak bardzo obciążają ramię mego Syna. Jeśli plony są zepsute, to tylko przez was.</w:t>
      </w:r>
      <w:r w:rsidRPr="00823E39">
        <w:rPr>
          <w:rFonts w:ascii="Cambria" w:hAnsi="Cambria" w:cs="Times New Roman"/>
          <w:sz w:val="24"/>
          <w:lang w:val="pl-PL"/>
        </w:rPr>
        <w:t xml:space="preserve"> ” Następnie kontynuuje: „</w:t>
      </w:r>
      <w:r w:rsidRPr="00006696">
        <w:rPr>
          <w:rFonts w:ascii="Cambria" w:hAnsi="Cambria" w:cs="Times New Roman"/>
          <w:i/>
          <w:iCs/>
          <w:sz w:val="24"/>
          <w:lang w:val="pl-PL"/>
        </w:rPr>
        <w:t>Jeśli się nawrócą, kamienie i skały zamienią się w góry pszenicy, a ziemniaki zostaną wydane przez ziemię</w:t>
      </w:r>
      <w:r w:rsidRPr="00823E39">
        <w:rPr>
          <w:rFonts w:ascii="Cambria" w:hAnsi="Cambria" w:cs="Times New Roman"/>
          <w:sz w:val="24"/>
          <w:lang w:val="pl-PL"/>
        </w:rPr>
        <w:t>”. Zawsze odnosząc się do tego chrystocentryzmu z La Salette, pamiętajmy, że światło, które promieniowało olśniewająco na twarz Maryi, pochodziło z kr</w:t>
      </w:r>
      <w:r w:rsidR="00006696">
        <w:rPr>
          <w:rFonts w:ascii="Cambria" w:hAnsi="Cambria" w:cs="Times New Roman"/>
          <w:sz w:val="24"/>
          <w:lang w:val="pl-PL"/>
        </w:rPr>
        <w:t>zyża</w:t>
      </w:r>
      <w:r w:rsidRPr="00823E39">
        <w:rPr>
          <w:rFonts w:ascii="Cambria" w:hAnsi="Cambria" w:cs="Times New Roman"/>
          <w:sz w:val="24"/>
          <w:lang w:val="pl-PL"/>
        </w:rPr>
        <w:t>, który miała na piersi. A potem w swoim orędziu Dziewica zaprasza dwóch pasterzy</w:t>
      </w:r>
      <w:r w:rsidR="006E5BCD">
        <w:rPr>
          <w:rFonts w:ascii="Cambria" w:hAnsi="Cambria" w:cs="Times New Roman"/>
          <w:sz w:val="24"/>
          <w:lang w:val="pl-PL"/>
        </w:rPr>
        <w:t>,</w:t>
      </w:r>
      <w:r w:rsidRPr="00823E39">
        <w:rPr>
          <w:rFonts w:ascii="Cambria" w:hAnsi="Cambria" w:cs="Times New Roman"/>
          <w:sz w:val="24"/>
          <w:lang w:val="pl-PL"/>
        </w:rPr>
        <w:t xml:space="preserve"> i nas przez nich</w:t>
      </w:r>
      <w:r w:rsidR="006E5BCD">
        <w:rPr>
          <w:rFonts w:ascii="Cambria" w:hAnsi="Cambria" w:cs="Times New Roman"/>
          <w:sz w:val="24"/>
          <w:lang w:val="pl-PL"/>
        </w:rPr>
        <w:t>,</w:t>
      </w:r>
      <w:r w:rsidRPr="00823E39">
        <w:rPr>
          <w:rFonts w:ascii="Cambria" w:hAnsi="Cambria" w:cs="Times New Roman"/>
          <w:sz w:val="24"/>
          <w:lang w:val="pl-PL"/>
        </w:rPr>
        <w:t xml:space="preserve"> do nawrócenia. </w:t>
      </w:r>
    </w:p>
    <w:p w:rsidR="00FA73CF" w:rsidRPr="00823E39" w:rsidRDefault="00FA73CF" w:rsidP="00A92C7B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l-PL"/>
        </w:rPr>
      </w:pPr>
      <w:r w:rsidRPr="00823E39">
        <w:rPr>
          <w:rFonts w:ascii="Cambria" w:hAnsi="Cambria" w:cs="Times New Roman"/>
          <w:sz w:val="24"/>
          <w:lang w:val="pl-PL"/>
        </w:rPr>
        <w:t xml:space="preserve">Kiedy czytamy gazety lub oglądamy telewizję, często widzimy tylko to, co złego dzieje się na świecie: przemoc, rasizm, kryzys gospodarczy itp. A to może sprawiać wrażenie, że zło zawsze triumfuje… Potrzebujemy zatem nawrócenia i pojednania, aby powrócić do </w:t>
      </w:r>
      <w:r w:rsidR="00441DD9" w:rsidRPr="00823E39">
        <w:rPr>
          <w:rFonts w:ascii="Cambria" w:hAnsi="Cambria" w:cs="Times New Roman"/>
          <w:sz w:val="24"/>
          <w:lang w:val="pl-PL"/>
        </w:rPr>
        <w:t>E</w:t>
      </w:r>
      <w:r w:rsidRPr="00823E39">
        <w:rPr>
          <w:rFonts w:ascii="Cambria" w:hAnsi="Cambria" w:cs="Times New Roman"/>
          <w:sz w:val="24"/>
          <w:lang w:val="pl-PL"/>
        </w:rPr>
        <w:t>wangelii, ponownie nauczyć się patrzeć na świat spojrzeniem Boga, spojrzeniem pełnym miłości i nadzie</w:t>
      </w:r>
      <w:r w:rsidR="00441DD9" w:rsidRPr="00823E39">
        <w:rPr>
          <w:rFonts w:ascii="Cambria" w:hAnsi="Cambria" w:cs="Times New Roman"/>
          <w:sz w:val="24"/>
          <w:lang w:val="pl-PL"/>
        </w:rPr>
        <w:t>i</w:t>
      </w:r>
      <w:r w:rsidRPr="00823E39">
        <w:rPr>
          <w:rFonts w:ascii="Cambria" w:hAnsi="Cambria" w:cs="Times New Roman"/>
          <w:sz w:val="24"/>
          <w:lang w:val="pl-PL"/>
        </w:rPr>
        <w:t xml:space="preserve">. Nawrócenie i pojednanie pozwala nam zachować to, co niezbędne w naszym życiu i nie pozwala </w:t>
      </w:r>
      <w:r w:rsidR="006E5BCD">
        <w:rPr>
          <w:rFonts w:ascii="Cambria" w:hAnsi="Cambria" w:cs="Times New Roman"/>
          <w:sz w:val="24"/>
          <w:lang w:val="pl-PL"/>
        </w:rPr>
        <w:t xml:space="preserve">nam </w:t>
      </w:r>
      <w:r w:rsidRPr="00823E39">
        <w:rPr>
          <w:rFonts w:ascii="Cambria" w:hAnsi="Cambria" w:cs="Times New Roman"/>
          <w:sz w:val="24"/>
          <w:lang w:val="pl-PL"/>
        </w:rPr>
        <w:t xml:space="preserve">wciągnąć </w:t>
      </w:r>
      <w:r w:rsidR="006E5BCD" w:rsidRPr="00823E39">
        <w:rPr>
          <w:rFonts w:ascii="Cambria" w:hAnsi="Cambria" w:cs="Times New Roman"/>
          <w:sz w:val="24"/>
          <w:lang w:val="pl-PL"/>
        </w:rPr>
        <w:t xml:space="preserve">się </w:t>
      </w:r>
      <w:r w:rsidRPr="00823E39">
        <w:rPr>
          <w:rFonts w:ascii="Cambria" w:hAnsi="Cambria" w:cs="Times New Roman"/>
          <w:sz w:val="24"/>
          <w:lang w:val="pl-PL"/>
        </w:rPr>
        <w:t xml:space="preserve">w wir </w:t>
      </w:r>
      <w:r w:rsidR="00441DD9" w:rsidRPr="00823E39">
        <w:rPr>
          <w:rFonts w:ascii="Cambria" w:hAnsi="Cambria" w:cs="Times New Roman"/>
          <w:sz w:val="24"/>
          <w:lang w:val="pl-PL"/>
        </w:rPr>
        <w:t>zbytecznych</w:t>
      </w:r>
      <w:r w:rsidRPr="00823E39">
        <w:rPr>
          <w:rFonts w:ascii="Cambria" w:hAnsi="Cambria" w:cs="Times New Roman"/>
          <w:sz w:val="24"/>
          <w:lang w:val="pl-PL"/>
        </w:rPr>
        <w:t xml:space="preserve"> potrzeb.</w:t>
      </w:r>
    </w:p>
    <w:p w:rsidR="00006696" w:rsidRDefault="001A78F3" w:rsidP="001C250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l-PL"/>
        </w:rPr>
      </w:pPr>
      <w:r w:rsidRPr="00823E39">
        <w:rPr>
          <w:rFonts w:ascii="Cambria" w:hAnsi="Cambria" w:cs="Times New Roman"/>
          <w:sz w:val="24"/>
          <w:lang w:val="pl-PL"/>
        </w:rPr>
        <w:t>Kończąc naszą refleksję na temat „</w:t>
      </w:r>
      <w:r w:rsidRPr="00006696">
        <w:rPr>
          <w:rFonts w:ascii="Cambria" w:hAnsi="Cambria" w:cs="Times New Roman"/>
          <w:b/>
          <w:bCs/>
          <w:i/>
          <w:iCs/>
          <w:sz w:val="24"/>
          <w:lang w:val="pl-PL"/>
        </w:rPr>
        <w:t>La Salette, źródł</w:t>
      </w:r>
      <w:r w:rsidR="00006696">
        <w:rPr>
          <w:rFonts w:ascii="Cambria" w:hAnsi="Cambria" w:cs="Times New Roman"/>
          <w:b/>
          <w:bCs/>
          <w:i/>
          <w:iCs/>
          <w:sz w:val="24"/>
          <w:lang w:val="pl-PL"/>
        </w:rPr>
        <w:t>o</w:t>
      </w:r>
      <w:r w:rsidRPr="00006696">
        <w:rPr>
          <w:rFonts w:ascii="Cambria" w:hAnsi="Cambria" w:cs="Times New Roman"/>
          <w:b/>
          <w:bCs/>
          <w:i/>
          <w:iCs/>
          <w:sz w:val="24"/>
          <w:lang w:val="pl-PL"/>
        </w:rPr>
        <w:t xml:space="preserve"> naszego nawrócenia i naszego pojednania</w:t>
      </w:r>
      <w:r w:rsidRPr="00823E39">
        <w:rPr>
          <w:rFonts w:ascii="Cambria" w:hAnsi="Cambria" w:cs="Times New Roman"/>
          <w:sz w:val="24"/>
          <w:lang w:val="pl-PL"/>
        </w:rPr>
        <w:t xml:space="preserve">”, pragnę przypomnieć, że wezwanie do nawrócenia </w:t>
      </w:r>
      <w:r w:rsidR="00441DD9" w:rsidRPr="00823E39">
        <w:rPr>
          <w:rFonts w:ascii="Cambria" w:hAnsi="Cambria" w:cs="Times New Roman"/>
          <w:sz w:val="24"/>
          <w:lang w:val="pl-PL"/>
        </w:rPr>
        <w:t>stanowi serce</w:t>
      </w:r>
      <w:r w:rsidRPr="00823E39">
        <w:rPr>
          <w:rFonts w:ascii="Cambria" w:hAnsi="Cambria" w:cs="Times New Roman"/>
          <w:sz w:val="24"/>
          <w:lang w:val="pl-PL"/>
        </w:rPr>
        <w:t xml:space="preserve"> Ewangelii. Nawrócenie i pojednanie pozwala Bogu być obecnym wśród nas. Na przykład</w:t>
      </w:r>
      <w:r w:rsidR="00006696">
        <w:rPr>
          <w:rFonts w:ascii="Cambria" w:hAnsi="Cambria" w:cs="Times New Roman"/>
          <w:sz w:val="24"/>
          <w:lang w:val="pl-PL"/>
        </w:rPr>
        <w:t>,</w:t>
      </w:r>
      <w:r w:rsidRPr="00823E39">
        <w:rPr>
          <w:rFonts w:ascii="Cambria" w:hAnsi="Cambria" w:cs="Times New Roman"/>
          <w:sz w:val="24"/>
          <w:lang w:val="pl-PL"/>
        </w:rPr>
        <w:t xml:space="preserve"> podczas głoszenia na pustyni, przygotowując </w:t>
      </w:r>
      <w:r w:rsidR="00441DD9" w:rsidRPr="00823E39">
        <w:rPr>
          <w:rFonts w:ascii="Cambria" w:hAnsi="Cambria" w:cs="Times New Roman"/>
          <w:sz w:val="24"/>
          <w:lang w:val="pl-PL"/>
        </w:rPr>
        <w:t>posługę</w:t>
      </w:r>
      <w:r w:rsidRPr="00823E39">
        <w:rPr>
          <w:rFonts w:ascii="Cambria" w:hAnsi="Cambria" w:cs="Times New Roman"/>
          <w:sz w:val="24"/>
          <w:lang w:val="pl-PL"/>
        </w:rPr>
        <w:t xml:space="preserve"> Jezusa, Jan Chrzciciel „głosi chrzest pokuty </w:t>
      </w:r>
      <w:r w:rsidR="00441DD9" w:rsidRPr="00823E39">
        <w:rPr>
          <w:rFonts w:ascii="Cambria" w:hAnsi="Cambria" w:cs="Times New Roman"/>
          <w:sz w:val="24"/>
          <w:lang w:val="pl-PL"/>
        </w:rPr>
        <w:t>n</w:t>
      </w:r>
      <w:r w:rsidRPr="00823E39">
        <w:rPr>
          <w:rFonts w:ascii="Cambria" w:hAnsi="Cambria" w:cs="Times New Roman"/>
          <w:sz w:val="24"/>
          <w:lang w:val="pl-PL"/>
        </w:rPr>
        <w:t>a odpuszczenie grzechów” (Mk 1, 4). Później, kiedy Jan został wtrącony do więzienia i Jezus zainaugurował swoje nauczanie, powiedział: „</w:t>
      </w:r>
      <w:r w:rsidR="00441DD9" w:rsidRPr="00823E39">
        <w:rPr>
          <w:rFonts w:ascii="Cambria" w:hAnsi="Cambria" w:cs="Times New Roman"/>
          <w:sz w:val="24"/>
          <w:lang w:val="pl-PL"/>
        </w:rPr>
        <w:t>Czas się wypełnił i bliskie jest królestwo Boże. Nawracajcie się i wierzcie w Ewangelię!</w:t>
      </w:r>
      <w:r w:rsidRPr="00823E39">
        <w:rPr>
          <w:rFonts w:ascii="Cambria" w:hAnsi="Cambria" w:cs="Times New Roman"/>
          <w:sz w:val="24"/>
          <w:lang w:val="pl-PL"/>
        </w:rPr>
        <w:t xml:space="preserve">” (Mk 1,15). Następnie po Zmartwychwstaniu Pan Jezus posłał </w:t>
      </w:r>
      <w:r w:rsidR="006E5BCD" w:rsidRPr="00823E39">
        <w:rPr>
          <w:rFonts w:ascii="Cambria" w:hAnsi="Cambria" w:cs="Times New Roman"/>
          <w:sz w:val="24"/>
          <w:lang w:val="pl-PL"/>
        </w:rPr>
        <w:t xml:space="preserve">Apostołów </w:t>
      </w:r>
      <w:r w:rsidRPr="00823E39">
        <w:rPr>
          <w:rFonts w:ascii="Cambria" w:hAnsi="Cambria" w:cs="Times New Roman"/>
          <w:sz w:val="24"/>
          <w:lang w:val="pl-PL"/>
        </w:rPr>
        <w:t>na cał</w:t>
      </w:r>
      <w:r w:rsidR="00441DD9" w:rsidRPr="00823E39">
        <w:rPr>
          <w:rFonts w:ascii="Cambria" w:hAnsi="Cambria" w:cs="Times New Roman"/>
          <w:sz w:val="24"/>
          <w:lang w:val="pl-PL"/>
        </w:rPr>
        <w:t>y świat</w:t>
      </w:r>
      <w:r w:rsidRPr="00823E39">
        <w:rPr>
          <w:rFonts w:ascii="Cambria" w:hAnsi="Cambria" w:cs="Times New Roman"/>
          <w:sz w:val="24"/>
          <w:lang w:val="pl-PL"/>
        </w:rPr>
        <w:t xml:space="preserve">, aby głosili Ewangelię całemu stworzeniu i chrzcili każdego, kto </w:t>
      </w:r>
      <w:r w:rsidR="00441DD9" w:rsidRPr="00823E39">
        <w:rPr>
          <w:rFonts w:ascii="Cambria" w:hAnsi="Cambria" w:cs="Times New Roman"/>
          <w:sz w:val="24"/>
          <w:lang w:val="pl-PL"/>
        </w:rPr>
        <w:t>u</w:t>
      </w:r>
      <w:r w:rsidRPr="00823E39">
        <w:rPr>
          <w:rFonts w:ascii="Cambria" w:hAnsi="Cambria" w:cs="Times New Roman"/>
          <w:sz w:val="24"/>
          <w:lang w:val="pl-PL"/>
        </w:rPr>
        <w:t xml:space="preserve">wierzy (Mk 16,15-16). </w:t>
      </w:r>
    </w:p>
    <w:p w:rsidR="001A78F3" w:rsidRPr="00823E39" w:rsidRDefault="00441DD9" w:rsidP="001C250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l-PL"/>
        </w:rPr>
      </w:pPr>
      <w:r w:rsidRPr="00823E39">
        <w:rPr>
          <w:rFonts w:ascii="Cambria" w:hAnsi="Cambria" w:cs="Times New Roman"/>
          <w:sz w:val="24"/>
          <w:lang w:val="pl-PL"/>
        </w:rPr>
        <w:t>Na górze</w:t>
      </w:r>
      <w:r w:rsidR="001A78F3" w:rsidRPr="00823E39">
        <w:rPr>
          <w:rFonts w:ascii="Cambria" w:hAnsi="Cambria" w:cs="Times New Roman"/>
          <w:sz w:val="24"/>
          <w:lang w:val="pl-PL"/>
        </w:rPr>
        <w:t xml:space="preserve"> La Salette, wzywając do nawrócenia, Maryja zaprasza nas do powrotu do tego, co najważniejsze, w sercu Ewangelii: do zmiany kierunku i obrania nowej drogi pod </w:t>
      </w:r>
      <w:r w:rsidR="00006696">
        <w:rPr>
          <w:rFonts w:ascii="Cambria" w:hAnsi="Cambria" w:cs="Times New Roman"/>
          <w:sz w:val="24"/>
          <w:lang w:val="pl-PL"/>
        </w:rPr>
        <w:t>przewod</w:t>
      </w:r>
      <w:r w:rsidR="001A78F3" w:rsidRPr="00823E39">
        <w:rPr>
          <w:rFonts w:ascii="Cambria" w:hAnsi="Cambria" w:cs="Times New Roman"/>
          <w:sz w:val="24"/>
          <w:lang w:val="pl-PL"/>
        </w:rPr>
        <w:t xml:space="preserve">nictwem Chrystusa. Aby móc wydawać dobre owoce, drzewo musi zostać przycięte, </w:t>
      </w:r>
      <w:r w:rsidR="006E5BCD">
        <w:rPr>
          <w:rFonts w:ascii="Cambria" w:hAnsi="Cambria" w:cs="Times New Roman"/>
          <w:sz w:val="24"/>
          <w:lang w:val="pl-PL"/>
        </w:rPr>
        <w:t xml:space="preserve">tak </w:t>
      </w:r>
      <w:r w:rsidR="001A78F3" w:rsidRPr="00823E39">
        <w:rPr>
          <w:rFonts w:ascii="Cambria" w:hAnsi="Cambria" w:cs="Times New Roman"/>
          <w:sz w:val="24"/>
          <w:lang w:val="pl-PL"/>
        </w:rPr>
        <w:t>by sok skoncentrował się na ograniczonej liczbie p</w:t>
      </w:r>
      <w:r w:rsidRPr="00823E39">
        <w:rPr>
          <w:rFonts w:ascii="Cambria" w:hAnsi="Cambria" w:cs="Times New Roman"/>
          <w:sz w:val="24"/>
          <w:lang w:val="pl-PL"/>
        </w:rPr>
        <w:t>ęd</w:t>
      </w:r>
      <w:r w:rsidR="001A78F3" w:rsidRPr="00823E39">
        <w:rPr>
          <w:rFonts w:ascii="Cambria" w:hAnsi="Cambria" w:cs="Times New Roman"/>
          <w:sz w:val="24"/>
          <w:lang w:val="pl-PL"/>
        </w:rPr>
        <w:t xml:space="preserve">ów, co czyni je bardziej </w:t>
      </w:r>
      <w:r w:rsidR="006E5BCD">
        <w:rPr>
          <w:rFonts w:ascii="Cambria" w:hAnsi="Cambria" w:cs="Times New Roman"/>
          <w:sz w:val="24"/>
          <w:lang w:val="pl-PL"/>
        </w:rPr>
        <w:t>żywotnymi</w:t>
      </w:r>
      <w:r w:rsidR="001A78F3" w:rsidRPr="00823E39">
        <w:rPr>
          <w:rFonts w:ascii="Cambria" w:hAnsi="Cambria" w:cs="Times New Roman"/>
          <w:sz w:val="24"/>
          <w:lang w:val="pl-PL"/>
        </w:rPr>
        <w:t xml:space="preserve"> i produktywnymi... </w:t>
      </w:r>
      <w:r w:rsidRPr="00823E39">
        <w:rPr>
          <w:rFonts w:ascii="Cambria" w:hAnsi="Cambria" w:cs="Times New Roman"/>
          <w:sz w:val="24"/>
          <w:lang w:val="pl-PL"/>
        </w:rPr>
        <w:t>Nawrócenie</w:t>
      </w:r>
      <w:r w:rsidR="001A78F3" w:rsidRPr="00823E39">
        <w:rPr>
          <w:rFonts w:ascii="Cambria" w:hAnsi="Cambria" w:cs="Times New Roman"/>
          <w:sz w:val="24"/>
          <w:lang w:val="pl-PL"/>
        </w:rPr>
        <w:t xml:space="preserve"> jest trochę podobn</w:t>
      </w:r>
      <w:r w:rsidRPr="00823E39">
        <w:rPr>
          <w:rFonts w:ascii="Cambria" w:hAnsi="Cambria" w:cs="Times New Roman"/>
          <w:sz w:val="24"/>
          <w:lang w:val="pl-PL"/>
        </w:rPr>
        <w:t>e</w:t>
      </w:r>
      <w:r w:rsidR="001A78F3" w:rsidRPr="00823E39">
        <w:rPr>
          <w:rFonts w:ascii="Cambria" w:hAnsi="Cambria" w:cs="Times New Roman"/>
          <w:sz w:val="24"/>
          <w:lang w:val="pl-PL"/>
        </w:rPr>
        <w:t>: zachowanie tego, co niezbędne w naszym życiu, aby być bardziej otwartym na Boga, na siebie i na innych, przez modlitwę, poświęcenie, troskę o innych, dzielenie się, słuchanie itp. Wykopmy więc tunele, zbudujmy mosty, zrób</w:t>
      </w:r>
      <w:r w:rsidR="00823E39" w:rsidRPr="00823E39">
        <w:rPr>
          <w:rFonts w:ascii="Cambria" w:hAnsi="Cambria" w:cs="Times New Roman"/>
          <w:sz w:val="24"/>
          <w:lang w:val="pl-PL"/>
        </w:rPr>
        <w:t>my</w:t>
      </w:r>
      <w:r w:rsidR="001A78F3" w:rsidRPr="00823E39">
        <w:rPr>
          <w:rFonts w:ascii="Cambria" w:hAnsi="Cambria" w:cs="Times New Roman"/>
          <w:sz w:val="24"/>
          <w:lang w:val="pl-PL"/>
        </w:rPr>
        <w:t xml:space="preserve"> wszystko, aby zbliżyć się do otaczających nas osób.</w:t>
      </w:r>
    </w:p>
    <w:p w:rsidR="008F4620" w:rsidRPr="00823E39" w:rsidRDefault="008F4620" w:rsidP="00485E9A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l-PL"/>
        </w:rPr>
      </w:pPr>
    </w:p>
    <w:p w:rsidR="008F4620" w:rsidRPr="00823E39" w:rsidRDefault="001C2501" w:rsidP="001C2501">
      <w:pPr>
        <w:spacing w:after="0" w:line="360" w:lineRule="auto"/>
        <w:ind w:firstLine="284"/>
        <w:jc w:val="right"/>
        <w:rPr>
          <w:rFonts w:ascii="Cambria" w:hAnsi="Cambria" w:cs="Times New Roman"/>
          <w:sz w:val="24"/>
        </w:rPr>
      </w:pPr>
      <w:r w:rsidRPr="00823E39">
        <w:rPr>
          <w:rFonts w:ascii="Cambria" w:hAnsi="Cambria" w:cs="Times New Roman"/>
          <w:sz w:val="24"/>
        </w:rPr>
        <w:t xml:space="preserve">RABEMANANTSOA Benjamin </w:t>
      </w:r>
      <w:proofErr w:type="spellStart"/>
      <w:r w:rsidRPr="00823E39">
        <w:rPr>
          <w:rFonts w:ascii="Cambria" w:hAnsi="Cambria" w:cs="Times New Roman"/>
          <w:sz w:val="24"/>
        </w:rPr>
        <w:t>msf</w:t>
      </w:r>
      <w:proofErr w:type="spellEnd"/>
    </w:p>
    <w:sectPr w:rsidR="008F4620" w:rsidRPr="00823E39" w:rsidSect="00AC332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F2" w:rsidRDefault="00504FF2" w:rsidP="00003306">
      <w:pPr>
        <w:spacing w:after="0" w:line="240" w:lineRule="auto"/>
      </w:pPr>
      <w:r>
        <w:separator/>
      </w:r>
    </w:p>
  </w:endnote>
  <w:endnote w:type="continuationSeparator" w:id="0">
    <w:p w:rsidR="00504FF2" w:rsidRDefault="00504FF2" w:rsidP="0000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641143"/>
      <w:docPartObj>
        <w:docPartGallery w:val="Page Numbers (Bottom of Page)"/>
        <w:docPartUnique/>
      </w:docPartObj>
    </w:sdtPr>
    <w:sdtContent>
      <w:p w:rsidR="0011189F" w:rsidRDefault="001118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11189F" w:rsidRDefault="001118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F2" w:rsidRDefault="00504FF2" w:rsidP="00003306">
      <w:pPr>
        <w:spacing w:after="0" w:line="240" w:lineRule="auto"/>
      </w:pPr>
      <w:r>
        <w:separator/>
      </w:r>
    </w:p>
  </w:footnote>
  <w:footnote w:type="continuationSeparator" w:id="0">
    <w:p w:rsidR="00504FF2" w:rsidRDefault="00504FF2" w:rsidP="00003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E2"/>
    <w:rsid w:val="00003306"/>
    <w:rsid w:val="00006696"/>
    <w:rsid w:val="00045C94"/>
    <w:rsid w:val="0011189F"/>
    <w:rsid w:val="001479CA"/>
    <w:rsid w:val="00165967"/>
    <w:rsid w:val="0019664B"/>
    <w:rsid w:val="001A78F3"/>
    <w:rsid w:val="001C2501"/>
    <w:rsid w:val="00236CB5"/>
    <w:rsid w:val="00242EBB"/>
    <w:rsid w:val="002D7396"/>
    <w:rsid w:val="0031510D"/>
    <w:rsid w:val="00343989"/>
    <w:rsid w:val="00384BEF"/>
    <w:rsid w:val="003F417E"/>
    <w:rsid w:val="00441DD9"/>
    <w:rsid w:val="00485E9A"/>
    <w:rsid w:val="004A7727"/>
    <w:rsid w:val="00504FF2"/>
    <w:rsid w:val="00511034"/>
    <w:rsid w:val="00546CCF"/>
    <w:rsid w:val="006E5BCD"/>
    <w:rsid w:val="0078453E"/>
    <w:rsid w:val="00823E39"/>
    <w:rsid w:val="00840B06"/>
    <w:rsid w:val="00850EB5"/>
    <w:rsid w:val="008F4620"/>
    <w:rsid w:val="00A7444D"/>
    <w:rsid w:val="00A826CA"/>
    <w:rsid w:val="00A92C7B"/>
    <w:rsid w:val="00AC332B"/>
    <w:rsid w:val="00B02081"/>
    <w:rsid w:val="00B464A3"/>
    <w:rsid w:val="00BA0EE2"/>
    <w:rsid w:val="00BB15C0"/>
    <w:rsid w:val="00BC2217"/>
    <w:rsid w:val="00BD6BE3"/>
    <w:rsid w:val="00BE0A99"/>
    <w:rsid w:val="00BE3341"/>
    <w:rsid w:val="00C27650"/>
    <w:rsid w:val="00C414F2"/>
    <w:rsid w:val="00C73E2D"/>
    <w:rsid w:val="00CA7EC8"/>
    <w:rsid w:val="00CF2C2A"/>
    <w:rsid w:val="00D15F51"/>
    <w:rsid w:val="00D73354"/>
    <w:rsid w:val="00DA7DB6"/>
    <w:rsid w:val="00E226DB"/>
    <w:rsid w:val="00E62626"/>
    <w:rsid w:val="00E663F0"/>
    <w:rsid w:val="00E83E64"/>
    <w:rsid w:val="00F108E7"/>
    <w:rsid w:val="00F90A05"/>
    <w:rsid w:val="00FA73CF"/>
    <w:rsid w:val="00FB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8424"/>
  <w15:docId w15:val="{B80B8852-3B27-471C-958A-1740827B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330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330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330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89F"/>
  </w:style>
  <w:style w:type="paragraph" w:styleId="Pidipagina">
    <w:name w:val="footer"/>
    <w:basedOn w:val="Normale"/>
    <w:link w:val="PidipaginaCarattere"/>
    <w:uiPriority w:val="99"/>
    <w:unhideWhenUsed/>
    <w:rsid w:val="0011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32C3-B1E4-4518-968C-58212D54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Benjamin</dc:creator>
  <cp:lastModifiedBy>Segretario Missionari SF</cp:lastModifiedBy>
  <cp:revision>4</cp:revision>
  <dcterms:created xsi:type="dcterms:W3CDTF">2019-12-30T11:07:00Z</dcterms:created>
  <dcterms:modified xsi:type="dcterms:W3CDTF">2020-01-07T08:42:00Z</dcterms:modified>
</cp:coreProperties>
</file>